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D7186F"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D7186F"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Pr="008B263B">
        <w:rPr>
          <w:rFonts w:ascii="Arial" w:eastAsia="Lucida Sans Unicode" w:hAnsi="Arial" w:cs="Arial"/>
          <w:color w:val="000000" w:themeColor="text1"/>
          <w:kern w:val="1"/>
          <w:sz w:val="24"/>
          <w:szCs w:val="24"/>
          <w:lang w:eastAsia="pl-PL"/>
        </w:rPr>
        <w:t>1</w:t>
      </w:r>
      <w:r w:rsidR="002220AF">
        <w:rPr>
          <w:rFonts w:ascii="Arial" w:eastAsia="Lucida Sans Unicode" w:hAnsi="Arial" w:cs="Arial"/>
          <w:color w:val="000000" w:themeColor="text1"/>
          <w:kern w:val="1"/>
          <w:sz w:val="24"/>
          <w:szCs w:val="24"/>
          <w:lang w:eastAsia="pl-PL"/>
        </w:rPr>
        <w:t>9</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154B9A" w:rsidRDefault="00154B9A" w:rsidP="00C82B61">
      <w:pPr>
        <w:pStyle w:val="Akapitzlist"/>
        <w:spacing w:line="360" w:lineRule="auto"/>
        <w:ind w:left="0"/>
        <w:jc w:val="center"/>
        <w:rPr>
          <w:rFonts w:ascii="Arial" w:hAnsi="Arial" w:cs="Arial"/>
          <w:b/>
          <w:sz w:val="28"/>
          <w:szCs w:val="28"/>
        </w:rPr>
      </w:pPr>
    </w:p>
    <w:p w:rsidR="00154B9A" w:rsidRPr="00250892" w:rsidRDefault="00F9145D" w:rsidP="00C82B61">
      <w:pPr>
        <w:widowControl w:val="0"/>
        <w:suppressAutoHyphens/>
        <w:spacing w:after="0" w:line="240" w:lineRule="auto"/>
        <w:ind w:right="-284"/>
        <w:jc w:val="center"/>
        <w:rPr>
          <w:rFonts w:ascii="Arial" w:eastAsia="Lucida Sans Unicode" w:hAnsi="Arial" w:cs="Arial"/>
          <w:b/>
          <w:caps/>
          <w:color w:val="000000" w:themeColor="text1"/>
          <w:kern w:val="1"/>
          <w:sz w:val="36"/>
          <w:szCs w:val="36"/>
          <w:u w:val="single"/>
          <w:lang w:eastAsia="pl-PL"/>
        </w:rPr>
      </w:pPr>
      <w:r>
        <w:rPr>
          <w:rFonts w:ascii="Arial" w:hAnsi="Arial" w:cs="Arial"/>
          <w:b/>
          <w:sz w:val="28"/>
          <w:szCs w:val="28"/>
        </w:rPr>
        <w:t>Rozbiórka obiektów budowlanych zlokalizowanych przy ul. Grottgera                  w Pile</w:t>
      </w: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Pr="00D220C8"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154B9A"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Piła 201</w:t>
      </w:r>
      <w:r w:rsidR="0030231C">
        <w:rPr>
          <w:rFonts w:ascii="Arial" w:eastAsia="Times New Roman" w:hAnsi="Arial" w:cs="Arial"/>
          <w:color w:val="000000" w:themeColor="text1"/>
          <w:kern w:val="1"/>
          <w:sz w:val="20"/>
          <w:szCs w:val="20"/>
          <w:lang w:eastAsia="pl-PL"/>
        </w:rPr>
        <w:t>9</w:t>
      </w:r>
      <w:r>
        <w:rPr>
          <w:rFonts w:ascii="Arial" w:eastAsia="Times New Roman" w:hAnsi="Arial" w:cs="Arial"/>
          <w:color w:val="000000" w:themeColor="text1"/>
          <w:kern w:val="1"/>
          <w:sz w:val="20"/>
          <w:szCs w:val="20"/>
          <w:lang w:eastAsia="pl-PL"/>
        </w:rPr>
        <w:t>r</w:t>
      </w:r>
      <w:r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154B9A" w:rsidRDefault="008E3D35"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 xml:space="preserve">Zamawiający </w:t>
      </w:r>
      <w:r w:rsidR="005E7DC5">
        <w:rPr>
          <w:rFonts w:ascii="Arial" w:eastAsia="Lucida Sans Unicode" w:hAnsi="Arial" w:cs="Arial"/>
          <w:color w:val="FF0000"/>
          <w:kern w:val="1"/>
          <w:sz w:val="20"/>
          <w:szCs w:val="20"/>
          <w:lang w:eastAsia="pl-PL"/>
        </w:rPr>
        <w:t>nie dopuszcza możliwości</w:t>
      </w:r>
      <w:r w:rsidR="00154B9A">
        <w:rPr>
          <w:rFonts w:ascii="Arial" w:eastAsia="Lucida Sans Unicode" w:hAnsi="Arial" w:cs="Arial"/>
          <w:color w:val="FF0000"/>
          <w:kern w:val="1"/>
          <w:sz w:val="20"/>
          <w:szCs w:val="20"/>
          <w:lang w:eastAsia="pl-PL"/>
        </w:rPr>
        <w:t xml:space="preserve"> składania ofert częściowych. </w:t>
      </w:r>
    </w:p>
    <w:p w:rsidR="00250892" w:rsidRPr="00D220C8" w:rsidRDefault="00250892"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154B9A" w:rsidP="00154B9A">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0D7EE9" w:rsidRDefault="000D7EE9" w:rsidP="000D7EE9">
      <w:pPr>
        <w:pStyle w:val="Akapitzlist"/>
        <w:ind w:left="360" w:right="-284"/>
        <w:jc w:val="both"/>
        <w:rPr>
          <w:rFonts w:ascii="Arial" w:eastAsia="Calibri" w:hAnsi="Arial" w:cs="Arial"/>
          <w:sz w:val="20"/>
          <w:szCs w:val="20"/>
        </w:rPr>
      </w:pPr>
    </w:p>
    <w:p w:rsidR="002D4A25" w:rsidRDefault="002D4A25" w:rsidP="00AB13ED">
      <w:pPr>
        <w:pStyle w:val="Akapitzlist"/>
        <w:spacing w:before="120" w:after="120"/>
        <w:ind w:left="360" w:right="-284"/>
        <w:jc w:val="both"/>
        <w:rPr>
          <w:rFonts w:ascii="Arial" w:eastAsia="Calibri" w:hAnsi="Arial" w:cs="Arial"/>
          <w:sz w:val="20"/>
          <w:szCs w:val="20"/>
        </w:rPr>
      </w:pPr>
    </w:p>
    <w:p w:rsidR="00803390" w:rsidRDefault="004A1485" w:rsidP="00AB13ED">
      <w:pPr>
        <w:spacing w:before="120" w:after="120" w:line="360" w:lineRule="auto"/>
        <w:ind w:left="927" w:right="-284"/>
        <w:contextualSpacing/>
        <w:jc w:val="both"/>
        <w:rPr>
          <w:rFonts w:ascii="Arial" w:eastAsia="Calibri" w:hAnsi="Arial" w:cs="Arial"/>
          <w:sz w:val="20"/>
          <w:szCs w:val="20"/>
        </w:rPr>
      </w:pPr>
      <w:r>
        <w:rPr>
          <w:rFonts w:ascii="Arial" w:eastAsia="Calibri" w:hAnsi="Arial" w:cs="Arial"/>
          <w:sz w:val="20"/>
          <w:szCs w:val="20"/>
        </w:rPr>
        <w:t>W zakres prac:</w:t>
      </w:r>
    </w:p>
    <w:p w:rsidR="004A1485" w:rsidRPr="00AB13ED" w:rsidRDefault="004A1485" w:rsidP="00AB13ED">
      <w:pPr>
        <w:spacing w:before="120" w:after="120" w:line="360" w:lineRule="auto"/>
        <w:ind w:left="927" w:right="-284"/>
        <w:contextualSpacing/>
        <w:jc w:val="both"/>
        <w:rPr>
          <w:rFonts w:ascii="Arial" w:eastAsia="Calibri" w:hAnsi="Arial" w:cs="Arial"/>
          <w:sz w:val="20"/>
          <w:szCs w:val="20"/>
        </w:rPr>
      </w:pPr>
      <w:r w:rsidRPr="00AB13ED">
        <w:rPr>
          <w:rFonts w:ascii="Arial" w:eastAsia="Calibri" w:hAnsi="Arial" w:cs="Arial"/>
          <w:sz w:val="20"/>
          <w:szCs w:val="20"/>
        </w:rPr>
        <w:t xml:space="preserve">- </w:t>
      </w:r>
      <w:r w:rsidR="00AB13ED">
        <w:rPr>
          <w:rFonts w:ascii="Arial" w:eastAsia="ArialNarrowCE" w:hAnsi="Arial" w:cs="Arial"/>
          <w:sz w:val="20"/>
          <w:szCs w:val="20"/>
        </w:rPr>
        <w:t>r</w:t>
      </w:r>
      <w:r w:rsidR="00F9145D" w:rsidRPr="00AB13ED">
        <w:rPr>
          <w:rFonts w:ascii="Arial" w:eastAsia="ArialNarrowCE" w:hAnsi="Arial" w:cs="Arial"/>
          <w:sz w:val="20"/>
          <w:szCs w:val="20"/>
        </w:rPr>
        <w:t xml:space="preserve">ozebranie hali namiotowej i </w:t>
      </w:r>
      <w:r w:rsidR="00AB13ED" w:rsidRPr="00AB13ED">
        <w:rPr>
          <w:rFonts w:ascii="Arial" w:eastAsia="ArialNarrowCE" w:hAnsi="Arial" w:cs="Arial"/>
          <w:sz w:val="20"/>
          <w:szCs w:val="20"/>
        </w:rPr>
        <w:t>złożenie</w:t>
      </w:r>
      <w:r w:rsidR="00F9145D" w:rsidRPr="00AB13ED">
        <w:rPr>
          <w:rFonts w:ascii="Arial" w:eastAsia="ArialNarrowCE" w:hAnsi="Arial" w:cs="Arial"/>
          <w:sz w:val="20"/>
          <w:szCs w:val="20"/>
        </w:rPr>
        <w:t xml:space="preserve"> we wskazane miejsce przez inwestora</w:t>
      </w:r>
      <w:r w:rsidR="00AB13ED">
        <w:rPr>
          <w:rFonts w:ascii="Arial" w:eastAsia="ArialNarrowCE" w:hAnsi="Arial" w:cs="Arial"/>
          <w:sz w:val="20"/>
          <w:szCs w:val="20"/>
        </w:rPr>
        <w:t>,</w:t>
      </w:r>
    </w:p>
    <w:p w:rsidR="004A1485" w:rsidRPr="00AB13ED" w:rsidRDefault="004A1485" w:rsidP="00AB13ED">
      <w:pPr>
        <w:spacing w:before="120" w:after="120" w:line="360" w:lineRule="auto"/>
        <w:ind w:left="927" w:right="-284"/>
        <w:contextualSpacing/>
        <w:jc w:val="both"/>
        <w:rPr>
          <w:rFonts w:ascii="Arial" w:eastAsia="Calibri" w:hAnsi="Arial" w:cs="Arial"/>
          <w:sz w:val="20"/>
          <w:szCs w:val="20"/>
        </w:rPr>
      </w:pPr>
      <w:r w:rsidRPr="00AB13ED">
        <w:rPr>
          <w:rFonts w:ascii="Arial" w:eastAsia="Calibri" w:hAnsi="Arial" w:cs="Arial"/>
          <w:sz w:val="20"/>
          <w:szCs w:val="20"/>
        </w:rPr>
        <w:t xml:space="preserve">- </w:t>
      </w:r>
      <w:r w:rsidR="00AB13ED">
        <w:rPr>
          <w:rFonts w:ascii="Arial" w:eastAsia="ArialNarrowCE" w:hAnsi="Arial" w:cs="Arial"/>
          <w:sz w:val="20"/>
          <w:szCs w:val="20"/>
        </w:rPr>
        <w:t>r</w:t>
      </w:r>
      <w:r w:rsidR="00761277" w:rsidRPr="00AB13ED">
        <w:rPr>
          <w:rFonts w:ascii="Arial" w:eastAsia="ArialNarrowCE" w:hAnsi="Arial" w:cs="Arial"/>
          <w:sz w:val="20"/>
          <w:szCs w:val="20"/>
        </w:rPr>
        <w:t>ozebranie mechaniczne nawierzchni z mieszanek mineralno-bitumicznych, o grubości: 3 cm</w:t>
      </w:r>
      <w:r w:rsidR="00AB13ED">
        <w:rPr>
          <w:rFonts w:ascii="Arial" w:eastAsia="ArialNarrowCE" w:hAnsi="Arial" w:cs="Arial"/>
          <w:sz w:val="20"/>
          <w:szCs w:val="20"/>
        </w:rPr>
        <w:t>,</w:t>
      </w:r>
    </w:p>
    <w:p w:rsidR="004A1485" w:rsidRDefault="004A1485" w:rsidP="00AB13ED">
      <w:pPr>
        <w:spacing w:before="120" w:after="120" w:line="360" w:lineRule="auto"/>
        <w:ind w:left="927" w:right="-284"/>
        <w:contextualSpacing/>
        <w:jc w:val="both"/>
        <w:rPr>
          <w:rFonts w:ascii="Arial" w:eastAsia="ArialNarrowCE" w:hAnsi="Arial" w:cs="Arial"/>
          <w:sz w:val="20"/>
          <w:szCs w:val="20"/>
        </w:rPr>
      </w:pPr>
      <w:r w:rsidRPr="00AB13ED">
        <w:rPr>
          <w:rFonts w:ascii="Arial" w:eastAsia="Calibri" w:hAnsi="Arial" w:cs="Arial"/>
          <w:sz w:val="20"/>
          <w:szCs w:val="20"/>
        </w:rPr>
        <w:t xml:space="preserve">- </w:t>
      </w:r>
      <w:r w:rsidR="00AB13ED">
        <w:rPr>
          <w:rFonts w:ascii="Arial" w:eastAsia="ArialNarrowCE" w:hAnsi="Arial" w:cs="Arial"/>
          <w:sz w:val="20"/>
          <w:szCs w:val="20"/>
        </w:rPr>
        <w:t>r</w:t>
      </w:r>
      <w:r w:rsidR="00761277" w:rsidRPr="00AB13ED">
        <w:rPr>
          <w:rFonts w:ascii="Arial" w:eastAsia="ArialNarrowCE" w:hAnsi="Arial" w:cs="Arial"/>
          <w:sz w:val="20"/>
          <w:szCs w:val="20"/>
        </w:rPr>
        <w:t>ozebranie mechaniczne podbudowy z kruszywa kamiennego, o grubości: 15 cm</w:t>
      </w:r>
      <w:r w:rsidR="00AB13ED">
        <w:rPr>
          <w:rFonts w:ascii="Arial" w:eastAsia="ArialNarrowCE" w:hAnsi="Arial" w:cs="Arial"/>
          <w:sz w:val="20"/>
          <w:szCs w:val="20"/>
        </w:rPr>
        <w:t>,</w:t>
      </w:r>
    </w:p>
    <w:p w:rsidR="00761277" w:rsidRPr="00AB13ED" w:rsidRDefault="00AB13ED" w:rsidP="00AB13ED">
      <w:pPr>
        <w:spacing w:before="120" w:after="120" w:line="360" w:lineRule="auto"/>
        <w:ind w:left="927" w:right="-284"/>
        <w:contextualSpacing/>
        <w:jc w:val="both"/>
        <w:rPr>
          <w:rFonts w:ascii="Arial" w:eastAsia="Calibri" w:hAnsi="Arial" w:cs="Arial"/>
          <w:sz w:val="20"/>
          <w:szCs w:val="20"/>
        </w:rPr>
      </w:pPr>
      <w:r>
        <w:rPr>
          <w:rFonts w:ascii="Arial" w:eastAsia="ArialNarrowCE" w:hAnsi="Arial" w:cs="Arial"/>
          <w:sz w:val="20"/>
          <w:szCs w:val="20"/>
        </w:rPr>
        <w:t xml:space="preserve">- </w:t>
      </w:r>
      <w:r>
        <w:rPr>
          <w:rFonts w:ascii="Arial" w:eastAsia="Calibri" w:hAnsi="Arial" w:cs="Arial"/>
          <w:sz w:val="20"/>
          <w:szCs w:val="20"/>
        </w:rPr>
        <w:t>r</w:t>
      </w:r>
      <w:r>
        <w:rPr>
          <w:rFonts w:ascii="Arial" w:eastAsia="ArialNarrowCE" w:hAnsi="Arial" w:cs="Arial"/>
          <w:sz w:val="20"/>
          <w:szCs w:val="20"/>
        </w:rPr>
        <w:t>ozebranie kostki nawierzchni</w:t>
      </w:r>
      <w:r w:rsidR="00761277" w:rsidRPr="00AB13ED">
        <w:rPr>
          <w:rFonts w:ascii="Arial" w:eastAsia="ArialNarrowCE" w:hAnsi="Arial" w:cs="Arial"/>
          <w:sz w:val="20"/>
          <w:szCs w:val="20"/>
        </w:rPr>
        <w:t xml:space="preserve"> z kostki brukowej betonowej o grubości: 6 cm - szarej, na podsypce</w:t>
      </w:r>
    </w:p>
    <w:p w:rsidR="00AB13ED" w:rsidRDefault="00AB13ED" w:rsidP="00AB13ED">
      <w:pPr>
        <w:autoSpaceDE w:val="0"/>
        <w:autoSpaceDN w:val="0"/>
        <w:adjustRightInd w:val="0"/>
        <w:spacing w:before="120" w:after="120" w:line="240" w:lineRule="auto"/>
        <w:ind w:left="927"/>
        <w:jc w:val="both"/>
        <w:rPr>
          <w:rFonts w:ascii="Arial" w:eastAsia="ArialNarrowCE" w:hAnsi="Arial" w:cs="Arial"/>
          <w:sz w:val="20"/>
          <w:szCs w:val="20"/>
        </w:rPr>
      </w:pPr>
      <w:r>
        <w:rPr>
          <w:rFonts w:ascii="Arial" w:eastAsia="ArialNarrowCE" w:hAnsi="Arial" w:cs="Arial"/>
          <w:sz w:val="20"/>
          <w:szCs w:val="20"/>
        </w:rPr>
        <w:t xml:space="preserve">piaskowej </w:t>
      </w:r>
      <w:r w:rsidR="00761277" w:rsidRPr="00AB13ED">
        <w:rPr>
          <w:rFonts w:ascii="Arial" w:eastAsia="ArialNarrowCE" w:hAnsi="Arial" w:cs="Arial"/>
          <w:sz w:val="20"/>
          <w:szCs w:val="20"/>
        </w:rPr>
        <w:t xml:space="preserve">do </w:t>
      </w:r>
      <w:proofErr w:type="spellStart"/>
      <w:r w:rsidR="00761277" w:rsidRPr="00AB13ED">
        <w:rPr>
          <w:rFonts w:ascii="Arial" w:eastAsia="ArialNarrowCE" w:hAnsi="Arial" w:cs="Arial"/>
          <w:sz w:val="20"/>
          <w:szCs w:val="20"/>
        </w:rPr>
        <w:t>rg</w:t>
      </w:r>
      <w:proofErr w:type="spellEnd"/>
      <w:r w:rsidR="00761277" w:rsidRPr="00AB13ED">
        <w:rPr>
          <w:rFonts w:ascii="Arial" w:eastAsia="ArialNarrowCE" w:hAnsi="Arial" w:cs="Arial"/>
          <w:sz w:val="20"/>
          <w:szCs w:val="20"/>
        </w:rPr>
        <w:t xml:space="preserve"> 0,3 uraz zło</w:t>
      </w:r>
      <w:r>
        <w:rPr>
          <w:rFonts w:ascii="Arial" w:eastAsia="ArialNarrowCE" w:hAnsi="Arial" w:cs="Arial"/>
          <w:sz w:val="20"/>
          <w:szCs w:val="20"/>
        </w:rPr>
        <w:t>ż</w:t>
      </w:r>
      <w:r w:rsidR="00761277" w:rsidRPr="00AB13ED">
        <w:rPr>
          <w:rFonts w:ascii="Arial" w:eastAsia="ArialNarrowCE" w:hAnsi="Arial" w:cs="Arial"/>
          <w:sz w:val="20"/>
          <w:szCs w:val="20"/>
        </w:rPr>
        <w:t>enie we wskazanym miejscu przez inwestora</w:t>
      </w:r>
      <w:r>
        <w:rPr>
          <w:rFonts w:ascii="Arial" w:eastAsia="ArialNarrowCE" w:hAnsi="Arial" w:cs="Arial"/>
          <w:sz w:val="20"/>
          <w:szCs w:val="20"/>
        </w:rPr>
        <w:t>,</w:t>
      </w:r>
    </w:p>
    <w:p w:rsidR="00761277" w:rsidRDefault="00761277" w:rsidP="00AB13ED">
      <w:pPr>
        <w:autoSpaceDE w:val="0"/>
        <w:autoSpaceDN w:val="0"/>
        <w:adjustRightInd w:val="0"/>
        <w:spacing w:before="120" w:after="120" w:line="240" w:lineRule="auto"/>
        <w:ind w:left="927"/>
        <w:jc w:val="both"/>
        <w:rPr>
          <w:rFonts w:ascii="Arial" w:eastAsia="ArialNarrowCE" w:hAnsi="Arial" w:cs="Arial"/>
          <w:sz w:val="20"/>
          <w:szCs w:val="20"/>
        </w:rPr>
      </w:pPr>
      <w:r w:rsidRPr="00AB13ED">
        <w:rPr>
          <w:rFonts w:ascii="Arial" w:eastAsia="Calibri" w:hAnsi="Arial" w:cs="Arial"/>
          <w:sz w:val="20"/>
          <w:szCs w:val="20"/>
        </w:rPr>
        <w:t xml:space="preserve"> </w:t>
      </w:r>
      <w:r w:rsidR="00AB13ED">
        <w:rPr>
          <w:rFonts w:ascii="Arial" w:eastAsia="ArialNarrowCE" w:hAnsi="Arial" w:cs="Arial"/>
          <w:sz w:val="20"/>
          <w:szCs w:val="20"/>
        </w:rPr>
        <w:t>- w</w:t>
      </w:r>
      <w:r w:rsidRPr="00AB13ED">
        <w:rPr>
          <w:rFonts w:ascii="Arial" w:eastAsia="ArialNarrowCE" w:hAnsi="Arial" w:cs="Arial"/>
          <w:sz w:val="20"/>
          <w:szCs w:val="20"/>
        </w:rPr>
        <w:t xml:space="preserve">ywiezienie gruzu z terenu </w:t>
      </w:r>
      <w:r w:rsidR="00AB13ED" w:rsidRPr="00AB13ED">
        <w:rPr>
          <w:rFonts w:ascii="Arial" w:eastAsia="ArialNarrowCE" w:hAnsi="Arial" w:cs="Arial"/>
          <w:sz w:val="20"/>
          <w:szCs w:val="20"/>
        </w:rPr>
        <w:t>rozbiórki</w:t>
      </w:r>
      <w:r w:rsidRPr="00AB13ED">
        <w:rPr>
          <w:rFonts w:ascii="Arial" w:eastAsia="ArialNarrowCE" w:hAnsi="Arial" w:cs="Arial"/>
          <w:sz w:val="20"/>
          <w:szCs w:val="20"/>
        </w:rPr>
        <w:t xml:space="preserve"> </w:t>
      </w:r>
    </w:p>
    <w:p w:rsidR="00761277"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r</w:t>
      </w:r>
      <w:r w:rsidR="00761277" w:rsidRPr="00AB13ED">
        <w:rPr>
          <w:rFonts w:ascii="Arial" w:eastAsia="ArialNarrowCE" w:hAnsi="Arial" w:cs="Arial"/>
          <w:sz w:val="20"/>
          <w:szCs w:val="20"/>
        </w:rPr>
        <w:t>ozebranie mechaniczne nawierzchni z mieszanek mineralno-bitumicznych, o grubości: 3 cm</w:t>
      </w:r>
      <w:r>
        <w:rPr>
          <w:rFonts w:ascii="Arial" w:eastAsia="ArialNarrowCE" w:hAnsi="Arial" w:cs="Arial"/>
          <w:sz w:val="20"/>
          <w:szCs w:val="20"/>
        </w:rPr>
        <w:t>,</w:t>
      </w:r>
    </w:p>
    <w:p w:rsidR="00761277"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r</w:t>
      </w:r>
      <w:r w:rsidR="00761277" w:rsidRPr="00AB13ED">
        <w:rPr>
          <w:rFonts w:ascii="Arial" w:eastAsia="ArialNarrowCE" w:hAnsi="Arial" w:cs="Arial"/>
          <w:sz w:val="20"/>
          <w:szCs w:val="20"/>
        </w:rPr>
        <w:t>ozebranie mechaniczne podbudowy z kruszywa kamiennego, o grubości: 15 cm</w:t>
      </w:r>
      <w:r>
        <w:rPr>
          <w:rFonts w:ascii="Arial" w:eastAsia="ArialNarrowCE" w:hAnsi="Arial" w:cs="Arial"/>
          <w:sz w:val="20"/>
          <w:szCs w:val="20"/>
        </w:rPr>
        <w:t>,</w:t>
      </w:r>
    </w:p>
    <w:p w:rsidR="00761277"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p</w:t>
      </w:r>
      <w:r w:rsidR="00761277" w:rsidRPr="00AB13ED">
        <w:rPr>
          <w:rFonts w:ascii="Arial" w:eastAsia="ArialNarrowCE" w:hAnsi="Arial" w:cs="Arial"/>
          <w:sz w:val="20"/>
          <w:szCs w:val="20"/>
        </w:rPr>
        <w:t xml:space="preserve">rzecinanie poprzeczne palnikiem </w:t>
      </w:r>
      <w:proofErr w:type="spellStart"/>
      <w:r w:rsidR="00761277" w:rsidRPr="00AB13ED">
        <w:rPr>
          <w:rFonts w:ascii="Arial" w:eastAsia="ArialNarrowCE" w:hAnsi="Arial" w:cs="Arial"/>
          <w:sz w:val="20"/>
          <w:szCs w:val="20"/>
        </w:rPr>
        <w:t>ceownikow</w:t>
      </w:r>
      <w:proofErr w:type="spellEnd"/>
      <w:r w:rsidR="00761277" w:rsidRPr="00AB13ED">
        <w:rPr>
          <w:rFonts w:ascii="Arial" w:eastAsia="ArialNarrowCE" w:hAnsi="Arial" w:cs="Arial"/>
          <w:sz w:val="20"/>
          <w:szCs w:val="20"/>
        </w:rPr>
        <w:t xml:space="preserve"> i </w:t>
      </w:r>
      <w:proofErr w:type="spellStart"/>
      <w:r w:rsidR="00761277" w:rsidRPr="00AB13ED">
        <w:rPr>
          <w:rFonts w:ascii="Arial" w:eastAsia="ArialNarrowCE" w:hAnsi="Arial" w:cs="Arial"/>
          <w:sz w:val="20"/>
          <w:szCs w:val="20"/>
        </w:rPr>
        <w:t>dwuteownikow</w:t>
      </w:r>
      <w:proofErr w:type="spellEnd"/>
      <w:r w:rsidR="00761277" w:rsidRPr="00AB13ED">
        <w:rPr>
          <w:rFonts w:ascii="Arial" w:eastAsia="ArialNarrowCE" w:hAnsi="Arial" w:cs="Arial"/>
          <w:sz w:val="20"/>
          <w:szCs w:val="20"/>
        </w:rPr>
        <w:t xml:space="preserve"> normalnych o wysokoś</w:t>
      </w:r>
      <w:r>
        <w:rPr>
          <w:rFonts w:ascii="Arial" w:eastAsia="ArialNarrowCE" w:hAnsi="Arial" w:cs="Arial"/>
          <w:sz w:val="20"/>
          <w:szCs w:val="20"/>
        </w:rPr>
        <w:t>ciach: ponad 120 do</w:t>
      </w:r>
      <w:r w:rsidR="00761277" w:rsidRPr="00AB13ED">
        <w:rPr>
          <w:rFonts w:ascii="Arial" w:eastAsia="ArialNarrowCE" w:hAnsi="Arial" w:cs="Arial"/>
          <w:sz w:val="20"/>
          <w:szCs w:val="20"/>
        </w:rPr>
        <w:t xml:space="preserve">140 </w:t>
      </w:r>
      <w:r>
        <w:rPr>
          <w:rFonts w:ascii="Arial" w:eastAsia="ArialNarrowCE" w:hAnsi="Arial" w:cs="Arial"/>
          <w:sz w:val="20"/>
          <w:szCs w:val="20"/>
        </w:rPr>
        <w:t>mm  - l</w:t>
      </w:r>
      <w:r w:rsidR="00761277" w:rsidRPr="00AB13ED">
        <w:rPr>
          <w:rFonts w:ascii="Arial" w:eastAsia="ArialNarrowCE" w:hAnsi="Arial" w:cs="Arial"/>
          <w:sz w:val="20"/>
          <w:szCs w:val="20"/>
        </w:rPr>
        <w:t>ikwidacja tablicy do koszykówki</w:t>
      </w:r>
      <w:r>
        <w:rPr>
          <w:rFonts w:ascii="Arial" w:eastAsia="ArialNarrowCE" w:hAnsi="Arial" w:cs="Arial"/>
          <w:sz w:val="20"/>
          <w:szCs w:val="20"/>
        </w:rPr>
        <w:t>,</w:t>
      </w:r>
    </w:p>
    <w:p w:rsidR="00761277"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p</w:t>
      </w:r>
      <w:r w:rsidR="00761277" w:rsidRPr="00AB13ED">
        <w:rPr>
          <w:rFonts w:ascii="Arial" w:eastAsia="ArialNarrowCE" w:hAnsi="Arial" w:cs="Arial"/>
          <w:sz w:val="20"/>
          <w:szCs w:val="20"/>
        </w:rPr>
        <w:t>rzecinanie od fundamentu zamocowania konstrukcji ścianek wspinaczkowych</w:t>
      </w:r>
      <w:r>
        <w:rPr>
          <w:rFonts w:ascii="Arial" w:eastAsia="ArialNarrowCE" w:hAnsi="Arial" w:cs="Arial"/>
          <w:sz w:val="20"/>
          <w:szCs w:val="20"/>
        </w:rPr>
        <w:t>,</w:t>
      </w:r>
    </w:p>
    <w:p w:rsidR="00AB13ED"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r</w:t>
      </w:r>
      <w:r w:rsidRPr="00AB13ED">
        <w:rPr>
          <w:rFonts w:ascii="Arial" w:eastAsia="ArialNarrowCE" w:hAnsi="Arial" w:cs="Arial"/>
          <w:sz w:val="20"/>
          <w:szCs w:val="20"/>
        </w:rPr>
        <w:t>ozebranie fundamentów pod ścianki wspinaczkowe</w:t>
      </w:r>
      <w:r>
        <w:rPr>
          <w:rFonts w:ascii="Arial" w:eastAsia="ArialNarrowCE" w:hAnsi="Arial" w:cs="Arial"/>
          <w:sz w:val="20"/>
          <w:szCs w:val="20"/>
        </w:rPr>
        <w:t>,</w:t>
      </w:r>
    </w:p>
    <w:p w:rsidR="00AB13ED" w:rsidRPr="00AB13ED" w:rsidRDefault="00AB13ED" w:rsidP="00AB13ED">
      <w:pPr>
        <w:spacing w:before="120" w:after="120" w:line="360" w:lineRule="auto"/>
        <w:ind w:left="927" w:right="-284"/>
        <w:contextualSpacing/>
        <w:jc w:val="both"/>
        <w:rPr>
          <w:rFonts w:ascii="Arial" w:eastAsia="ArialNarrowCE" w:hAnsi="Arial" w:cs="Arial"/>
          <w:sz w:val="20"/>
          <w:szCs w:val="20"/>
        </w:rPr>
      </w:pPr>
      <w:r>
        <w:rPr>
          <w:rFonts w:ascii="Arial" w:eastAsia="ArialNarrowCE" w:hAnsi="Arial" w:cs="Arial"/>
          <w:sz w:val="20"/>
          <w:szCs w:val="20"/>
        </w:rPr>
        <w:t>- r</w:t>
      </w:r>
      <w:r w:rsidRPr="00AB13ED">
        <w:rPr>
          <w:rFonts w:ascii="Arial" w:eastAsia="ArialNarrowCE" w:hAnsi="Arial" w:cs="Arial"/>
          <w:sz w:val="20"/>
          <w:szCs w:val="20"/>
        </w:rPr>
        <w:t>ęczne wykopanie dołów o powierzchni dna do 0,2 m2 i głębokości do 0,4 m: grunt kat. I-II</w:t>
      </w:r>
      <w:r>
        <w:rPr>
          <w:rFonts w:ascii="Arial" w:eastAsia="ArialNarrowCE" w:hAnsi="Arial" w:cs="Arial"/>
          <w:sz w:val="20"/>
          <w:szCs w:val="20"/>
        </w:rPr>
        <w:t>,</w:t>
      </w:r>
    </w:p>
    <w:p w:rsidR="00AB13ED" w:rsidRPr="00AB13ED" w:rsidRDefault="00AB13ED" w:rsidP="00AB13ED">
      <w:pPr>
        <w:autoSpaceDE w:val="0"/>
        <w:autoSpaceDN w:val="0"/>
        <w:adjustRightInd w:val="0"/>
        <w:spacing w:before="120" w:after="120" w:line="240" w:lineRule="auto"/>
        <w:ind w:left="927"/>
        <w:rPr>
          <w:rFonts w:ascii="Arial" w:eastAsia="ArialNarrowCE" w:hAnsi="Arial" w:cs="Arial"/>
          <w:sz w:val="20"/>
          <w:szCs w:val="20"/>
        </w:rPr>
      </w:pPr>
      <w:r>
        <w:rPr>
          <w:rFonts w:ascii="Arial" w:eastAsia="ArialNarrowCE" w:hAnsi="Arial" w:cs="Arial"/>
          <w:sz w:val="20"/>
          <w:szCs w:val="20"/>
        </w:rPr>
        <w:t xml:space="preserve"> - </w:t>
      </w:r>
      <w:r w:rsidRPr="00AB13ED">
        <w:rPr>
          <w:rFonts w:ascii="Arial" w:eastAsia="ArialNarrowCE" w:hAnsi="Arial" w:cs="Arial"/>
          <w:sz w:val="20"/>
          <w:szCs w:val="20"/>
        </w:rPr>
        <w:t>odkopanie prefabrykatów od śmietników</w:t>
      </w:r>
      <w:r>
        <w:rPr>
          <w:rFonts w:ascii="Arial" w:eastAsia="ArialNarrowCE" w:hAnsi="Arial" w:cs="Arial"/>
          <w:sz w:val="20"/>
          <w:szCs w:val="20"/>
        </w:rPr>
        <w:t>,</w:t>
      </w:r>
    </w:p>
    <w:p w:rsidR="00AB13ED" w:rsidRPr="00AB13ED" w:rsidRDefault="00AB13ED" w:rsidP="00AB13ED">
      <w:pPr>
        <w:spacing w:before="120" w:after="120" w:line="360" w:lineRule="auto"/>
        <w:ind w:left="927" w:right="-284"/>
        <w:contextualSpacing/>
        <w:jc w:val="both"/>
        <w:rPr>
          <w:rFonts w:ascii="Arial" w:eastAsia="Calibri" w:hAnsi="Arial" w:cs="Arial"/>
          <w:sz w:val="20"/>
          <w:szCs w:val="20"/>
        </w:rPr>
      </w:pPr>
      <w:r>
        <w:rPr>
          <w:rFonts w:ascii="Arial" w:eastAsia="ArialNarrowCE" w:hAnsi="Arial" w:cs="Arial"/>
          <w:sz w:val="20"/>
          <w:szCs w:val="20"/>
        </w:rPr>
        <w:t xml:space="preserve">- </w:t>
      </w:r>
      <w:r w:rsidRPr="00AB13ED">
        <w:rPr>
          <w:rFonts w:ascii="Arial" w:eastAsia="ArialNarrowCE" w:hAnsi="Arial" w:cs="Arial"/>
          <w:sz w:val="20"/>
          <w:szCs w:val="20"/>
        </w:rPr>
        <w:t>składowanie ł</w:t>
      </w:r>
      <w:r>
        <w:rPr>
          <w:rFonts w:ascii="Arial" w:eastAsia="ArialNarrowCE" w:hAnsi="Arial" w:cs="Arial"/>
          <w:sz w:val="20"/>
          <w:szCs w:val="20"/>
        </w:rPr>
        <w:t>awek na wskazane miejsce</w:t>
      </w:r>
      <w:r w:rsidRPr="00AB13ED">
        <w:rPr>
          <w:rFonts w:ascii="Arial" w:eastAsia="ArialNarrowCE" w:hAnsi="Arial" w:cs="Arial"/>
          <w:sz w:val="20"/>
          <w:szCs w:val="20"/>
        </w:rPr>
        <w:t xml:space="preserve"> przez inwestora</w:t>
      </w:r>
      <w:r>
        <w:rPr>
          <w:rFonts w:ascii="Arial" w:eastAsia="ArialNarrowCE" w:hAnsi="Arial" w:cs="Arial"/>
          <w:sz w:val="20"/>
          <w:szCs w:val="20"/>
        </w:rPr>
        <w:t>.</w:t>
      </w:r>
    </w:p>
    <w:p w:rsidR="00CF52A3" w:rsidRPr="008339E3" w:rsidRDefault="00CF52A3" w:rsidP="00CF52A3">
      <w:pPr>
        <w:tabs>
          <w:tab w:val="left" w:pos="142"/>
          <w:tab w:val="left" w:pos="567"/>
        </w:tabs>
        <w:spacing w:after="0"/>
        <w:ind w:left="993" w:right="-284"/>
        <w:rPr>
          <w:rFonts w:ascii="Arial" w:hAnsi="Arial" w:cs="Arial"/>
          <w:sz w:val="20"/>
          <w:szCs w:val="20"/>
        </w:rPr>
      </w:pPr>
      <w:r w:rsidRPr="008339E3">
        <w:rPr>
          <w:rFonts w:ascii="Arial" w:hAnsi="Arial" w:cs="Arial"/>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4B2F9C" w:rsidRPr="008339E3" w:rsidRDefault="004B2F9C" w:rsidP="004B2F9C">
      <w:pPr>
        <w:shd w:val="clear" w:color="auto" w:fill="FFFFFF"/>
        <w:tabs>
          <w:tab w:val="left" w:pos="284"/>
        </w:tabs>
        <w:spacing w:after="0"/>
        <w:ind w:left="426" w:right="-2"/>
        <w:jc w:val="both"/>
        <w:rPr>
          <w:rFonts w:ascii="Arial" w:eastAsia="Calibri" w:hAnsi="Arial" w:cs="Arial"/>
          <w:sz w:val="20"/>
          <w:szCs w:val="20"/>
        </w:rPr>
      </w:pPr>
    </w:p>
    <w:p w:rsidR="004B2F9C" w:rsidRPr="008339E3" w:rsidRDefault="004B2F9C" w:rsidP="004B2F9C">
      <w:pPr>
        <w:shd w:val="clear" w:color="auto" w:fill="FFFFFF"/>
        <w:spacing w:after="0"/>
        <w:ind w:right="-284"/>
        <w:jc w:val="both"/>
        <w:rPr>
          <w:rFonts w:ascii="Arial" w:eastAsia="Calibri" w:hAnsi="Arial" w:cs="Arial"/>
          <w:sz w:val="20"/>
          <w:szCs w:val="20"/>
        </w:rPr>
      </w:pPr>
      <w:r w:rsidRPr="008339E3">
        <w:rPr>
          <w:rFonts w:ascii="Arial" w:eastAsia="Calibri" w:hAnsi="Arial" w:cs="Arial"/>
          <w:sz w:val="20"/>
          <w:szCs w:val="20"/>
        </w:rPr>
        <w:t xml:space="preserve">       Zakres został szczegółowo opisany w załącznikach do SIWZ.</w:t>
      </w:r>
    </w:p>
    <w:p w:rsidR="00CF52A3" w:rsidRDefault="00CF52A3" w:rsidP="004A1485">
      <w:pPr>
        <w:widowControl w:val="0"/>
        <w:shd w:val="clear" w:color="auto" w:fill="FFFFFF"/>
        <w:suppressAutoHyphens/>
        <w:spacing w:after="0"/>
        <w:rPr>
          <w:rFonts w:ascii="Arial" w:eastAsia="HG Mincho Light J" w:hAnsi="Arial" w:cs="Arial"/>
          <w:color w:val="000000"/>
          <w:sz w:val="20"/>
          <w:szCs w:val="20"/>
          <w:vertAlign w:val="superscript"/>
          <w:lang w:eastAsia="pl-PL"/>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BA223B" w:rsidRPr="00411C98" w:rsidRDefault="000757B4" w:rsidP="0007239A">
      <w:pPr>
        <w:spacing w:after="0"/>
        <w:rPr>
          <w:rFonts w:ascii="Arial" w:eastAsia="Lucida Sans Unicode" w:hAnsi="Arial" w:cs="Arial"/>
          <w:color w:val="000000" w:themeColor="text1"/>
          <w:kern w:val="1"/>
          <w:sz w:val="20"/>
          <w:szCs w:val="20"/>
          <w:lang w:eastAsia="pl-PL"/>
        </w:rPr>
      </w:pPr>
      <w:r>
        <w:rPr>
          <w:rFonts w:ascii="Arial" w:hAnsi="Arial" w:cs="Arial"/>
          <w:color w:val="000000" w:themeColor="text1"/>
          <w:sz w:val="20"/>
          <w:szCs w:val="20"/>
        </w:rPr>
        <w:t xml:space="preserve">          </w:t>
      </w:r>
      <w:r w:rsidR="00411C98" w:rsidRPr="00411C98">
        <w:rPr>
          <w:rFonts w:ascii="Arial" w:hAnsi="Arial" w:cs="Arial"/>
          <w:color w:val="000000" w:themeColor="text1"/>
          <w:sz w:val="20"/>
          <w:szCs w:val="20"/>
        </w:rPr>
        <w:t>Czas realizacji stanowi kryterium wyboru oferty.</w:t>
      </w:r>
    </w:p>
    <w:p w:rsidR="00224953" w:rsidRDefault="00224953"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CF1D74">
      <w:pPr>
        <w:pStyle w:val="Akapitzlist"/>
        <w:numPr>
          <w:ilvl w:val="0"/>
          <w:numId w:val="17"/>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875AB3" w:rsidRPr="00803390" w:rsidRDefault="00803390" w:rsidP="00803390">
      <w:pPr>
        <w:ind w:right="284"/>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803390">
        <w:rPr>
          <w:rFonts w:ascii="Arial" w:hAnsi="Arial" w:cs="Arial"/>
          <w:color w:val="000000" w:themeColor="text1"/>
          <w:sz w:val="20"/>
          <w:szCs w:val="20"/>
        </w:rPr>
        <w:t>Zamawiający nie wyznacza szczegółowego warunku w tym zakresie.</w:t>
      </w: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154B9A">
      <w:pPr>
        <w:pStyle w:val="Akapitzlist"/>
        <w:numPr>
          <w:ilvl w:val="0"/>
          <w:numId w:val="17"/>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ED353A">
      <w:pPr>
        <w:pStyle w:val="Akapitzlist"/>
        <w:numPr>
          <w:ilvl w:val="0"/>
          <w:numId w:val="17"/>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224953" w:rsidRDefault="00224953" w:rsidP="00E7604B">
      <w:pPr>
        <w:spacing w:after="0" w:line="240" w:lineRule="auto"/>
        <w:ind w:right="-284"/>
        <w:contextualSpacing/>
        <w:jc w:val="both"/>
        <w:rPr>
          <w:rFonts w:ascii="Arial" w:eastAsia="Times New Roman" w:hAnsi="Arial" w:cs="Arial"/>
          <w:color w:val="FF0000"/>
          <w:sz w:val="20"/>
          <w:szCs w:val="20"/>
        </w:rPr>
      </w:pPr>
    </w:p>
    <w:p w:rsidR="000757B4" w:rsidRPr="000757B4" w:rsidRDefault="000757B4" w:rsidP="000757B4">
      <w:pPr>
        <w:pStyle w:val="Tekstpodstawowywcity"/>
        <w:tabs>
          <w:tab w:val="left" w:pos="3728"/>
          <w:tab w:val="left" w:pos="8561"/>
        </w:tabs>
        <w:spacing w:after="0" w:line="276" w:lineRule="auto"/>
        <w:ind w:left="709"/>
        <w:jc w:val="both"/>
        <w:rPr>
          <w:rFonts w:ascii="Arial" w:hAnsi="Arial"/>
          <w:color w:val="000000" w:themeColor="text1"/>
          <w:sz w:val="20"/>
        </w:rPr>
      </w:pPr>
      <w:r w:rsidRPr="000757B4">
        <w:rPr>
          <w:rFonts w:ascii="Arial" w:hAnsi="Arial"/>
          <w:color w:val="000000" w:themeColor="text1"/>
          <w:sz w:val="20"/>
        </w:rPr>
        <w:t xml:space="preserve">Wykonawca musi wykazać, że w okresie ostatnich 5 lat przed upływem terminu składania ofert,                     a jeżeli okres prowadzenia działalności jest krótszy - w tym okresie - wykonał co najmniej 2 zadania                         o wartości każdego minimum </w:t>
      </w:r>
      <w:r w:rsidR="00AB13ED">
        <w:rPr>
          <w:rFonts w:ascii="Arial" w:hAnsi="Arial"/>
          <w:color w:val="000000" w:themeColor="text1"/>
          <w:sz w:val="20"/>
        </w:rPr>
        <w:t>5</w:t>
      </w:r>
      <w:r w:rsidR="00D572E2">
        <w:rPr>
          <w:rFonts w:ascii="Arial" w:hAnsi="Arial"/>
          <w:color w:val="000000" w:themeColor="text1"/>
          <w:sz w:val="20"/>
        </w:rPr>
        <w:t>0 000,00</w:t>
      </w:r>
      <w:r w:rsidRPr="000757B4">
        <w:rPr>
          <w:rFonts w:ascii="Arial" w:hAnsi="Arial"/>
          <w:color w:val="000000" w:themeColor="text1"/>
          <w:sz w:val="20"/>
        </w:rPr>
        <w:t xml:space="preserve"> zł brutto odpowiadające robotom przedmiot niniejszego zadania z podaniem ich rodzaju i wartości, daty i miejsca wykonania, potwierdzone dokumentami np. protokół odbioru robót lub referencje na dowód, że roboty wskazane zostały wykonane zgodnie z zasadami sztuki budowlanej i prawidłowo ukończone.</w:t>
      </w:r>
      <w:r w:rsidRPr="000757B4">
        <w:rPr>
          <w:rFonts w:ascii="Arial" w:hAnsi="Arial" w:cs="Arial"/>
          <w:b/>
          <w:color w:val="000000" w:themeColor="text1"/>
          <w:sz w:val="20"/>
          <w:szCs w:val="20"/>
        </w:rPr>
        <w:t xml:space="preserve"> </w:t>
      </w:r>
    </w:p>
    <w:p w:rsidR="000B13F2" w:rsidRDefault="000B13F2" w:rsidP="00E500C5">
      <w:pPr>
        <w:spacing w:after="0"/>
        <w:ind w:right="-284"/>
        <w:contextualSpacing/>
        <w:jc w:val="both"/>
        <w:rPr>
          <w:rFonts w:ascii="Arial" w:eastAsia="Calibri" w:hAnsi="Arial" w:cs="Arial"/>
          <w:sz w:val="20"/>
          <w:szCs w:val="20"/>
        </w:rPr>
      </w:pPr>
    </w:p>
    <w:p w:rsidR="002220AF" w:rsidRPr="002220AF" w:rsidRDefault="002220AF" w:rsidP="002220AF">
      <w:pPr>
        <w:widowControl w:val="0"/>
        <w:suppressAutoHyphens/>
        <w:spacing w:after="0"/>
        <w:rPr>
          <w:rFonts w:ascii="Arial" w:eastAsia="Lucida Sans Unicode" w:hAnsi="Arial" w:cs="Arial"/>
          <w:color w:val="FF0000"/>
          <w:kern w:val="1"/>
          <w:sz w:val="24"/>
          <w:szCs w:val="24"/>
          <w:lang w:eastAsia="pl-PL"/>
        </w:rPr>
      </w:pPr>
    </w:p>
    <w:p w:rsidR="002220AF" w:rsidRPr="002220AF" w:rsidRDefault="002220AF" w:rsidP="002220AF">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2220AF">
      <w:pPr>
        <w:widowControl w:val="0"/>
        <w:suppressAutoHyphens/>
        <w:spacing w:after="0"/>
        <w:rPr>
          <w:rFonts w:ascii="Arial" w:eastAsia="Times New Roman" w:hAnsi="Arial" w:cs="Arial"/>
          <w:color w:val="000000" w:themeColor="text1"/>
          <w:kern w:val="2"/>
          <w:sz w:val="20"/>
          <w:szCs w:val="20"/>
          <w:lang w:eastAsia="pl-PL"/>
        </w:rPr>
      </w:pPr>
    </w:p>
    <w:p w:rsidR="000757B4" w:rsidRPr="00DA55E1" w:rsidRDefault="000757B4" w:rsidP="000757B4">
      <w:pPr>
        <w:widowControl w:val="0"/>
        <w:suppressAutoHyphens/>
        <w:spacing w:after="0"/>
        <w:rPr>
          <w:rFonts w:ascii="Arial" w:eastAsia="Times New Roman" w:hAnsi="Arial" w:cs="Arial"/>
          <w:color w:val="000000" w:themeColor="text1"/>
          <w:kern w:val="1"/>
          <w:sz w:val="20"/>
          <w:szCs w:val="20"/>
          <w:lang w:eastAsia="pl-PL"/>
        </w:rPr>
      </w:pPr>
    </w:p>
    <w:p w:rsidR="000757B4" w:rsidRDefault="000757B4" w:rsidP="000757B4">
      <w:pPr>
        <w:pStyle w:val="Akapitzlist"/>
        <w:numPr>
          <w:ilvl w:val="0"/>
          <w:numId w:val="22"/>
        </w:numPr>
        <w:autoSpaceDE w:val="0"/>
        <w:autoSpaceDN w:val="0"/>
        <w:adjustRightInd w:val="0"/>
        <w:spacing w:line="276" w:lineRule="auto"/>
        <w:jc w:val="both"/>
        <w:rPr>
          <w:rFonts w:ascii="Arial" w:hAnsi="Arial" w:cs="Arial"/>
          <w:color w:val="000000" w:themeColor="text1"/>
          <w:sz w:val="20"/>
          <w:szCs w:val="20"/>
        </w:rPr>
      </w:pPr>
      <w:r w:rsidRPr="00DA55E1">
        <w:rPr>
          <w:rFonts w:ascii="Arial" w:hAnsi="Arial" w:cs="Arial"/>
          <w:color w:val="000000" w:themeColor="text1"/>
          <w:sz w:val="20"/>
          <w:szCs w:val="20"/>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t>
      </w:r>
      <w:r w:rsidRPr="00DA55E1">
        <w:rPr>
          <w:rFonts w:ascii="Arial" w:hAnsi="Arial" w:cs="Arial"/>
          <w:b/>
          <w:color w:val="000000" w:themeColor="text1"/>
          <w:sz w:val="20"/>
          <w:szCs w:val="20"/>
        </w:rPr>
        <w:t xml:space="preserve">załącznik nr </w:t>
      </w:r>
      <w:r>
        <w:rPr>
          <w:rFonts w:ascii="Arial" w:hAnsi="Arial" w:cs="Arial"/>
          <w:b/>
          <w:color w:val="000000" w:themeColor="text1"/>
          <w:sz w:val="20"/>
          <w:szCs w:val="20"/>
        </w:rPr>
        <w:t>6</w:t>
      </w:r>
      <w:r w:rsidRPr="00DA55E1">
        <w:rPr>
          <w:rFonts w:ascii="Arial" w:hAnsi="Arial" w:cs="Arial"/>
          <w:color w:val="000000" w:themeColor="text1"/>
          <w:sz w:val="20"/>
          <w:szCs w:val="20"/>
        </w:rPr>
        <w:t>.</w:t>
      </w:r>
    </w:p>
    <w:p w:rsidR="002220AF" w:rsidRPr="002220AF" w:rsidRDefault="002220AF" w:rsidP="005C31BD">
      <w:pPr>
        <w:widowControl w:val="0"/>
        <w:numPr>
          <w:ilvl w:val="0"/>
          <w:numId w:val="22"/>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2220AF" w:rsidRPr="002220AF" w:rsidRDefault="002220AF" w:rsidP="002220AF">
      <w:pPr>
        <w:widowControl w:val="0"/>
        <w:suppressAutoHyphens/>
        <w:spacing w:after="0"/>
        <w:ind w:left="1069"/>
        <w:jc w:val="both"/>
        <w:rPr>
          <w:rFonts w:ascii="Arial" w:eastAsia="Times New Roman" w:hAnsi="Arial" w:cs="Arial"/>
          <w:color w:val="000000" w:themeColor="text1"/>
          <w:kern w:val="1"/>
          <w:sz w:val="20"/>
          <w:szCs w:val="20"/>
          <w:lang w:eastAsia="pl-PL"/>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lastRenderedPageBreak/>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2E4F95">
      <w:pPr>
        <w:pStyle w:val="Akapitzlist"/>
        <w:numPr>
          <w:ilvl w:val="0"/>
          <w:numId w:val="49"/>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2E4F95">
      <w:pPr>
        <w:pStyle w:val="Akapitzlist"/>
        <w:numPr>
          <w:ilvl w:val="0"/>
          <w:numId w:val="49"/>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4A694D" w:rsidRPr="004A694D" w:rsidRDefault="004A694D" w:rsidP="002E4F95">
      <w:pPr>
        <w:pStyle w:val="Akapitzlist"/>
        <w:numPr>
          <w:ilvl w:val="0"/>
          <w:numId w:val="51"/>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2E4F95">
      <w:pPr>
        <w:pStyle w:val="Akapitzlist"/>
        <w:widowControl/>
        <w:numPr>
          <w:ilvl w:val="0"/>
          <w:numId w:val="50"/>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2E4F95">
      <w:pPr>
        <w:pStyle w:val="Akapitzlist"/>
        <w:widowControl/>
        <w:numPr>
          <w:ilvl w:val="0"/>
          <w:numId w:val="50"/>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2E4F95">
      <w:pPr>
        <w:pStyle w:val="Akapitzlist"/>
        <w:widowControl/>
        <w:numPr>
          <w:ilvl w:val="0"/>
          <w:numId w:val="50"/>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96618D" w:rsidRPr="0096618D" w:rsidRDefault="0096618D" w:rsidP="0096618D">
      <w:pPr>
        <w:pStyle w:val="Akapitzlist"/>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2E4F95">
      <w:pPr>
        <w:pStyle w:val="Akapitzlist"/>
        <w:numPr>
          <w:ilvl w:val="0"/>
          <w:numId w:val="51"/>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2E4F95">
      <w:pPr>
        <w:pStyle w:val="Akapitzlist"/>
        <w:widowControl/>
        <w:numPr>
          <w:ilvl w:val="0"/>
          <w:numId w:val="52"/>
        </w:numPr>
        <w:suppressAutoHyphens w:val="0"/>
        <w:spacing w:line="276" w:lineRule="auto"/>
        <w:jc w:val="both"/>
        <w:rPr>
          <w:rFonts w:ascii="Arial" w:hAnsi="Arial" w:cs="Arial"/>
          <w:sz w:val="20"/>
          <w:szCs w:val="20"/>
        </w:rPr>
      </w:pPr>
      <w:r w:rsidRPr="0096618D">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2E4F95">
      <w:pPr>
        <w:pStyle w:val="Akapitzlist"/>
        <w:widowControl/>
        <w:numPr>
          <w:ilvl w:val="0"/>
          <w:numId w:val="52"/>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w:t>
      </w:r>
      <w:r w:rsidRPr="0096618D">
        <w:rPr>
          <w:rFonts w:ascii="Arial" w:hAnsi="Arial" w:cs="Arial"/>
          <w:sz w:val="20"/>
          <w:szCs w:val="20"/>
        </w:rPr>
        <w:lastRenderedPageBreak/>
        <w:t>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4A694D"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6</w:t>
      </w:r>
      <w:r w:rsidR="002220AF" w:rsidRPr="002220AF">
        <w:rPr>
          <w:rFonts w:ascii="Arial" w:hAnsi="Arial" w:cs="Arial"/>
          <w:b/>
          <w:szCs w:val="20"/>
        </w:rPr>
        <w:t>. Inne dokumenty:</w:t>
      </w:r>
    </w:p>
    <w:p w:rsidR="002220AF" w:rsidRPr="002220AF"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2220AF">
        <w:rPr>
          <w:rFonts w:ascii="Arial" w:eastAsia="Times New Roman" w:hAnsi="Arial" w:cs="Arial"/>
          <w:bCs/>
          <w:color w:val="000000" w:themeColor="text1"/>
          <w:kern w:val="1"/>
          <w:sz w:val="20"/>
          <w:szCs w:val="20"/>
          <w:lang w:eastAsia="pl-PL"/>
        </w:rPr>
        <w:t>Pełnomocnictwo</w:t>
      </w:r>
      <w:r w:rsidRPr="002220AF">
        <w:rPr>
          <w:rFonts w:ascii="Arial" w:eastAsia="Times New Roman" w:hAnsi="Arial" w:cs="Arial"/>
          <w:color w:val="000000" w:themeColor="text1"/>
          <w:kern w:val="1"/>
          <w:sz w:val="20"/>
          <w:szCs w:val="20"/>
          <w:lang w:eastAsia="pl-PL"/>
        </w:rPr>
        <w:t xml:space="preserve"> do reprezentowania w postępowaniu</w:t>
      </w:r>
    </w:p>
    <w:p w:rsidR="002220AF" w:rsidRPr="00875AB3"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2220AF">
        <w:rPr>
          <w:rFonts w:ascii="Arial" w:eastAsia="Times New Roman" w:hAnsi="Arial" w:cs="Arial"/>
          <w:color w:val="000000" w:themeColor="text1"/>
          <w:kern w:val="1"/>
          <w:sz w:val="20"/>
          <w:szCs w:val="20"/>
          <w:lang w:eastAsia="pl-PL"/>
        </w:rPr>
        <w:t xml:space="preserve">Oferta na </w:t>
      </w:r>
      <w:r w:rsidRPr="002220AF">
        <w:rPr>
          <w:rFonts w:ascii="Arial" w:eastAsia="Times New Roman" w:hAnsi="Arial" w:cs="Arial"/>
          <w:bCs/>
          <w:color w:val="000000" w:themeColor="text1"/>
          <w:kern w:val="1"/>
          <w:sz w:val="20"/>
          <w:szCs w:val="20"/>
          <w:lang w:eastAsia="pl-PL"/>
        </w:rPr>
        <w:t>formularzu ofertowym</w:t>
      </w:r>
      <w:r w:rsidRPr="002220AF">
        <w:rPr>
          <w:rFonts w:ascii="Arial" w:eastAsia="Times New Roman" w:hAnsi="Arial" w:cs="Arial"/>
          <w:color w:val="000000" w:themeColor="text1"/>
          <w:kern w:val="1"/>
          <w:sz w:val="20"/>
          <w:szCs w:val="20"/>
          <w:lang w:eastAsia="pl-PL"/>
        </w:rPr>
        <w:t xml:space="preserve"> o </w:t>
      </w:r>
      <w:r w:rsidRPr="00875AB3">
        <w:rPr>
          <w:rFonts w:ascii="Arial" w:eastAsia="Times New Roman" w:hAnsi="Arial" w:cs="Arial"/>
          <w:color w:val="000000" w:themeColor="text1"/>
          <w:kern w:val="1"/>
          <w:sz w:val="20"/>
          <w:szCs w:val="20"/>
          <w:lang w:eastAsia="pl-PL"/>
        </w:rPr>
        <w:t xml:space="preserve">treści zgodnej z określoną we wzorze stanowiącym                     </w:t>
      </w:r>
      <w:r w:rsidRPr="00875AB3">
        <w:rPr>
          <w:rFonts w:ascii="Arial" w:eastAsia="Times New Roman" w:hAnsi="Arial" w:cs="Arial"/>
          <w:b/>
          <w:bCs/>
          <w:color w:val="000000" w:themeColor="text1"/>
          <w:kern w:val="1"/>
          <w:sz w:val="20"/>
          <w:szCs w:val="20"/>
          <w:lang w:eastAsia="pl-PL"/>
        </w:rPr>
        <w:t>załącznik  nr 1</w:t>
      </w:r>
    </w:p>
    <w:p w:rsidR="002220AF" w:rsidRPr="00741723"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FF0000"/>
          <w:kern w:val="1"/>
          <w:sz w:val="20"/>
          <w:szCs w:val="24"/>
          <w:lang w:eastAsia="pl-PL"/>
        </w:rPr>
      </w:pPr>
      <w:r w:rsidRPr="002220AF">
        <w:rPr>
          <w:rFonts w:ascii="Arial" w:eastAsia="Times New Roman" w:hAnsi="Arial" w:cs="Arial"/>
          <w:bCs/>
          <w:color w:val="000000" w:themeColor="text1"/>
          <w:kern w:val="1"/>
          <w:sz w:val="20"/>
          <w:szCs w:val="20"/>
          <w:lang w:eastAsia="pl-PL"/>
        </w:rPr>
        <w:t>Uproszczony kosztorys ofertowy sporządzony zgodnie z</w:t>
      </w:r>
      <w:r w:rsidRPr="00875AB3">
        <w:rPr>
          <w:rFonts w:ascii="Arial" w:eastAsia="Times New Roman" w:hAnsi="Arial" w:cs="Arial"/>
          <w:bCs/>
          <w:color w:val="FF0000"/>
          <w:kern w:val="1"/>
          <w:sz w:val="20"/>
          <w:szCs w:val="20"/>
          <w:lang w:eastAsia="pl-PL"/>
        </w:rPr>
        <w:t xml:space="preserve"> </w:t>
      </w:r>
      <w:r w:rsidRPr="00875AB3">
        <w:rPr>
          <w:rFonts w:ascii="Arial" w:eastAsia="Times New Roman" w:hAnsi="Arial" w:cs="Arial"/>
          <w:b/>
          <w:bCs/>
          <w:color w:val="000000" w:themeColor="text1"/>
          <w:kern w:val="1"/>
          <w:sz w:val="20"/>
          <w:szCs w:val="20"/>
          <w:lang w:eastAsia="pl-PL"/>
        </w:rPr>
        <w:t>załącznikiem nr 4</w:t>
      </w:r>
    </w:p>
    <w:p w:rsidR="00741723" w:rsidRPr="00741723" w:rsidRDefault="00741723" w:rsidP="00741723">
      <w:pPr>
        <w:widowControl w:val="0"/>
        <w:numPr>
          <w:ilvl w:val="0"/>
          <w:numId w:val="10"/>
        </w:numPr>
        <w:tabs>
          <w:tab w:val="left" w:pos="2690"/>
        </w:tabs>
        <w:suppressAutoHyphens/>
        <w:spacing w:after="0"/>
        <w:ind w:left="567"/>
        <w:jc w:val="both"/>
        <w:rPr>
          <w:rFonts w:ascii="Arial" w:eastAsia="Times New Roman" w:hAnsi="Arial" w:cs="Arial"/>
          <w:color w:val="FF0000"/>
          <w:kern w:val="1"/>
          <w:sz w:val="20"/>
          <w:szCs w:val="24"/>
          <w:lang w:eastAsia="pl-PL"/>
        </w:rPr>
      </w:pPr>
      <w:r w:rsidRPr="00741723">
        <w:rPr>
          <w:rFonts w:ascii="Arial" w:eastAsia="Times New Roman" w:hAnsi="Arial" w:cs="Arial"/>
          <w:bCs/>
          <w:color w:val="000000" w:themeColor="text1"/>
          <w:kern w:val="1"/>
          <w:sz w:val="20"/>
          <w:szCs w:val="20"/>
          <w:lang w:eastAsia="pl-PL"/>
        </w:rPr>
        <w:t>Oświadczenie</w:t>
      </w:r>
      <w:r w:rsidRPr="00741723">
        <w:rPr>
          <w:rFonts w:ascii="Arial" w:eastAsia="Times New Roman" w:hAnsi="Arial" w:cs="Arial"/>
          <w:b/>
          <w:bCs/>
          <w:color w:val="000000" w:themeColor="text1"/>
          <w:kern w:val="1"/>
          <w:sz w:val="20"/>
          <w:szCs w:val="20"/>
          <w:lang w:eastAsia="pl-PL"/>
        </w:rPr>
        <w:t xml:space="preserve"> </w:t>
      </w:r>
      <w:r w:rsidRPr="00741723">
        <w:rPr>
          <w:rFonts w:ascii="Arial" w:eastAsia="Times New Roman" w:hAnsi="Arial" w:cs="Arial"/>
          <w:bCs/>
          <w:color w:val="000000" w:themeColor="text1"/>
          <w:kern w:val="1"/>
          <w:sz w:val="20"/>
          <w:szCs w:val="20"/>
          <w:lang w:eastAsia="pl-PL"/>
        </w:rPr>
        <w:t>RODO</w:t>
      </w:r>
      <w:r w:rsidRPr="00741723">
        <w:rPr>
          <w:rFonts w:ascii="Arial" w:eastAsia="Times New Roman" w:hAnsi="Arial" w:cs="Arial"/>
          <w:b/>
          <w:bCs/>
          <w:color w:val="000000" w:themeColor="text1"/>
          <w:kern w:val="1"/>
          <w:sz w:val="20"/>
          <w:szCs w:val="20"/>
          <w:lang w:eastAsia="pl-PL"/>
        </w:rPr>
        <w:t xml:space="preserve"> – załącznik nr 5</w:t>
      </w:r>
    </w:p>
    <w:p w:rsidR="00032150" w:rsidRDefault="00032150"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p>
    <w:p w:rsidR="00032150" w:rsidRDefault="00032150"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p>
    <w:p w:rsidR="00154B9A" w:rsidRDefault="00154B9A"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r>
        <w:rPr>
          <w:rFonts w:ascii="Arial" w:eastAsia="Times New Roman" w:hAnsi="Arial" w:cs="Arial"/>
          <w:b/>
          <w:bCs/>
          <w:color w:val="FF0000"/>
          <w:kern w:val="1"/>
          <w:sz w:val="20"/>
          <w:szCs w:val="20"/>
          <w:lang w:eastAsia="pl-PL"/>
        </w:rPr>
        <w:t>Uwaga!</w:t>
      </w:r>
    </w:p>
    <w:p w:rsidR="00154B9A" w:rsidRDefault="00154B9A" w:rsidP="00154B9A">
      <w:pPr>
        <w:widowControl w:val="0"/>
        <w:tabs>
          <w:tab w:val="left" w:pos="2690"/>
        </w:tabs>
        <w:suppressAutoHyphens/>
        <w:spacing w:after="0"/>
        <w:ind w:left="284"/>
        <w:jc w:val="both"/>
        <w:rPr>
          <w:rFonts w:ascii="Arial" w:eastAsia="Times New Roman" w:hAnsi="Arial" w:cs="Arial"/>
          <w:b/>
          <w:bCs/>
          <w:color w:val="FF0000"/>
          <w:kern w:val="1"/>
          <w:sz w:val="20"/>
          <w:szCs w:val="20"/>
          <w:lang w:eastAsia="pl-PL"/>
        </w:rPr>
      </w:pPr>
    </w:p>
    <w:p w:rsidR="00154B9A" w:rsidRPr="00651380" w:rsidRDefault="00154B9A" w:rsidP="00154B9A">
      <w:pPr>
        <w:widowControl w:val="0"/>
        <w:suppressAutoHyphens/>
        <w:spacing w:after="0"/>
        <w:rPr>
          <w:rFonts w:ascii="Arial" w:eastAsia="Times New Roman" w:hAnsi="Arial" w:cs="Arial"/>
          <w:kern w:val="1"/>
          <w:sz w:val="20"/>
          <w:szCs w:val="20"/>
          <w:lang w:eastAsia="pl-PL"/>
        </w:rPr>
      </w:pPr>
      <w:r>
        <w:rPr>
          <w:rFonts w:ascii="Arial" w:eastAsia="Times New Roman" w:hAnsi="Arial" w:cs="Arial"/>
          <w:b/>
          <w:bCs/>
          <w:color w:val="FF0000"/>
          <w:kern w:val="1"/>
          <w:sz w:val="20"/>
          <w:szCs w:val="20"/>
          <w:lang w:eastAsia="pl-PL"/>
        </w:rPr>
        <w:t>Zgodnie z postanowieniami art. 25a ustawy Prawo zamówień publicznych, wykonawca składający ofertę zobowiązany jest do złożenia wraz z ofertą oświadczenie o spełnieniu warunków udziału                       w postępowaniu oraz niepodleganiu wykluczeniu (załącznik do SWIZ nr 2). Zgodnie z art. 26 ustawy Prawo zamówień publicznych zamawiający wezwie wykonawcę, który uzyskał najwyższą liczbę punktów do złożenia dokumentów, o których mowa w pkt 3 i 4.</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154B9A">
      <w:pPr>
        <w:pStyle w:val="Akapitzlist"/>
        <w:numPr>
          <w:ilvl w:val="0"/>
          <w:numId w:val="14"/>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suppressAutoHyphens/>
        <w:spacing w:after="0"/>
        <w:ind w:left="567" w:hanging="283"/>
        <w:jc w:val="both"/>
        <w:rPr>
          <w:rFonts w:ascii="Arial" w:eastAsia="Lucida Sans Unicode" w:hAnsi="Arial" w:cs="Arial"/>
          <w:color w:val="000000" w:themeColor="text1"/>
          <w:kern w:val="1"/>
          <w:sz w:val="24"/>
          <w:szCs w:val="24"/>
          <w:lang w:eastAsia="pl-PL"/>
        </w:rPr>
      </w:pP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lastRenderedPageBreak/>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Pr>
          <w:rFonts w:ascii="Arial" w:hAnsi="Arial" w:cs="Arial"/>
          <w:bCs/>
          <w:sz w:val="20"/>
          <w:szCs w:val="20"/>
        </w:rPr>
        <w:t xml:space="preserve"> 2204</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 (Dz. U. z 2017 r. poz. 1463</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e pod groźbą kary (Dz. U. z 2018</w:t>
      </w:r>
      <w:r w:rsidRPr="002A29D5">
        <w:rPr>
          <w:rFonts w:ascii="Arial" w:hAnsi="Arial" w:cs="Arial"/>
          <w:bCs/>
          <w:color w:val="000000"/>
          <w:sz w:val="20"/>
          <w:szCs w:val="20"/>
        </w:rPr>
        <w:t xml:space="preserve"> r. poz. </w:t>
      </w:r>
      <w:r>
        <w:rPr>
          <w:rFonts w:ascii="Arial" w:hAnsi="Arial" w:cs="Arial"/>
          <w:bCs/>
          <w:color w:val="000000"/>
          <w:sz w:val="20"/>
          <w:szCs w:val="20"/>
        </w:rPr>
        <w:t>703, 1844</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Pr>
          <w:rFonts w:ascii="Arial" w:hAnsi="Arial" w:cs="Arial"/>
          <w:bCs/>
          <w:sz w:val="20"/>
          <w:szCs w:val="20"/>
        </w:rPr>
        <w:t>8</w:t>
      </w:r>
      <w:r w:rsidRPr="002A29D5">
        <w:rPr>
          <w:rFonts w:ascii="Arial" w:hAnsi="Arial" w:cs="Arial"/>
          <w:bCs/>
          <w:sz w:val="20"/>
          <w:szCs w:val="20"/>
        </w:rPr>
        <w:t xml:space="preserve"> r. poz. </w:t>
      </w:r>
      <w:r>
        <w:rPr>
          <w:rFonts w:ascii="Arial" w:hAnsi="Arial" w:cs="Arial"/>
          <w:bCs/>
          <w:sz w:val="20"/>
          <w:szCs w:val="20"/>
        </w:rPr>
        <w:t>798</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154B9A" w:rsidRPr="002A29D5" w:rsidRDefault="00154B9A" w:rsidP="00154B9A">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D353A" w:rsidRDefault="00ED353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07239A" w:rsidRDefault="000723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lastRenderedPageBreak/>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154B9A">
      <w:pPr>
        <w:numPr>
          <w:ilvl w:val="0"/>
          <w:numId w:val="15"/>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wliczyć obowiązujący podatek VAT.</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2D4A25" w:rsidRDefault="002D4A25"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062D48" w:rsidRPr="00062D48" w:rsidRDefault="00062D48" w:rsidP="00062D48">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062D48">
        <w:rPr>
          <w:rFonts w:ascii="Arial" w:eastAsia="Times New Roman" w:hAnsi="Arial" w:cs="Arial"/>
          <w:b/>
          <w:color w:val="000000" w:themeColor="text1"/>
          <w:kern w:val="1"/>
          <w:szCs w:val="24"/>
          <w:lang w:eastAsia="pl-PL"/>
        </w:rPr>
        <w:t>1. Tryb oceny ofert</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 xml:space="preserve">1) Oceny ofert będzie dokonywała Komisja Przetargowa. </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left="284"/>
        <w:jc w:val="both"/>
        <w:rPr>
          <w:rFonts w:ascii="Arial" w:eastAsia="Times New Roman" w:hAnsi="Arial" w:cs="Arial"/>
          <w:color w:val="000000" w:themeColor="text1"/>
          <w:kern w:val="1"/>
          <w:sz w:val="20"/>
          <w:szCs w:val="24"/>
          <w:lang w:eastAsia="pl-PL"/>
        </w:rPr>
      </w:pPr>
      <w:r w:rsidRPr="00062D48">
        <w:rPr>
          <w:rFonts w:ascii="Arial" w:eastAsia="Times New Roman" w:hAnsi="Arial" w:cs="Arial"/>
          <w:color w:val="000000" w:themeColor="text1"/>
          <w:kern w:val="1"/>
          <w:sz w:val="20"/>
          <w:szCs w:val="24"/>
          <w:lang w:eastAsia="pl-PL"/>
        </w:rPr>
        <w:t>2) Oferty oceniane będą w 2 etapach:</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ab/>
      </w:r>
      <w:r w:rsidRPr="00062D48">
        <w:rPr>
          <w:rFonts w:ascii="Arial" w:eastAsia="Lucida Sans Unicode" w:hAnsi="Arial" w:cs="Arial"/>
          <w:b/>
          <w:color w:val="000000" w:themeColor="text1"/>
          <w:kern w:val="1"/>
          <w:sz w:val="20"/>
          <w:szCs w:val="24"/>
          <w:lang w:eastAsia="pl-PL"/>
        </w:rPr>
        <w:t>I etap:</w:t>
      </w:r>
      <w:r w:rsidRPr="00062D48">
        <w:rPr>
          <w:rFonts w:ascii="Arial" w:eastAsia="Lucida Sans Unicode" w:hAnsi="Arial" w:cs="Arial"/>
          <w:color w:val="000000" w:themeColor="text1"/>
          <w:kern w:val="1"/>
          <w:sz w:val="20"/>
          <w:szCs w:val="24"/>
          <w:lang w:eastAsia="pl-PL"/>
        </w:rPr>
        <w:t xml:space="preserve"> ocena w zakresie wymagań formalnych i kompletności oferty</w:t>
      </w:r>
    </w:p>
    <w:p w:rsidR="00062D48" w:rsidRPr="00062D48" w:rsidRDefault="00062D48" w:rsidP="00062D48">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062D48" w:rsidRPr="00062D48" w:rsidRDefault="00062D48" w:rsidP="00062D48">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062D48" w:rsidRPr="00062D48" w:rsidRDefault="00062D48" w:rsidP="00062D48">
      <w:pPr>
        <w:widowControl w:val="0"/>
        <w:suppressAutoHyphens/>
        <w:spacing w:after="0"/>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062D48">
        <w:rPr>
          <w:rFonts w:ascii="Arial" w:eastAsia="Lucida Sans Unicode" w:hAnsi="Arial" w:cs="Arial"/>
          <w:color w:val="000000" w:themeColor="text1"/>
          <w:kern w:val="1"/>
          <w:sz w:val="20"/>
          <w:szCs w:val="24"/>
          <w:lang w:eastAsia="pl-PL"/>
        </w:rPr>
        <w:tab/>
      </w:r>
      <w:r w:rsidRPr="00062D48">
        <w:rPr>
          <w:rFonts w:ascii="Arial" w:eastAsia="Lucida Sans Unicode" w:hAnsi="Arial" w:cs="Arial"/>
          <w:b/>
          <w:color w:val="000000" w:themeColor="text1"/>
          <w:kern w:val="1"/>
          <w:sz w:val="20"/>
          <w:szCs w:val="24"/>
          <w:lang w:eastAsia="pl-PL"/>
        </w:rPr>
        <w:t>II etap:</w:t>
      </w:r>
      <w:r w:rsidRPr="00062D48">
        <w:rPr>
          <w:rFonts w:ascii="Arial" w:eastAsia="Lucida Sans Unicode" w:hAnsi="Arial" w:cs="Arial"/>
          <w:color w:val="000000" w:themeColor="text1"/>
          <w:kern w:val="1"/>
          <w:sz w:val="20"/>
          <w:szCs w:val="24"/>
          <w:lang w:eastAsia="pl-PL"/>
        </w:rPr>
        <w:t xml:space="preserve"> ocena merytoryczna według kryteriów określonych poniżej</w:t>
      </w:r>
    </w:p>
    <w:p w:rsidR="00062D48" w:rsidRPr="00062D48" w:rsidRDefault="00062D48" w:rsidP="00062D48">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062D48" w:rsidRPr="00062D48" w:rsidRDefault="00062D48" w:rsidP="00062D48">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062D48">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062D48" w:rsidRPr="00062D48" w:rsidRDefault="00062D48" w:rsidP="00062D48">
      <w:pPr>
        <w:widowControl w:val="0"/>
        <w:suppressAutoHyphens/>
        <w:spacing w:after="0"/>
        <w:jc w:val="both"/>
        <w:rPr>
          <w:rFonts w:ascii="Arial" w:eastAsia="Times New Roman" w:hAnsi="Arial" w:cs="Arial"/>
          <w:color w:val="000000" w:themeColor="text1"/>
          <w:kern w:val="1"/>
          <w:lang w:eastAsia="pl-PL"/>
        </w:rPr>
      </w:pPr>
    </w:p>
    <w:p w:rsidR="00062D48" w:rsidRPr="00062D48" w:rsidRDefault="00062D48" w:rsidP="00062D48">
      <w:pPr>
        <w:widowControl w:val="0"/>
        <w:suppressAutoHyphens/>
        <w:spacing w:after="0"/>
        <w:jc w:val="both"/>
        <w:rPr>
          <w:rFonts w:ascii="Arial" w:eastAsia="Times New Roman" w:hAnsi="Arial" w:cs="Arial"/>
          <w:color w:val="000000" w:themeColor="text1"/>
          <w:kern w:val="1"/>
          <w:lang w:eastAsia="pl-PL"/>
        </w:rPr>
      </w:pPr>
    </w:p>
    <w:p w:rsidR="002D4A25" w:rsidRPr="00BA1ED1" w:rsidRDefault="002D4A25" w:rsidP="002D4A25">
      <w:pPr>
        <w:pStyle w:val="Akapitzlist"/>
        <w:keepNext/>
        <w:numPr>
          <w:ilvl w:val="0"/>
          <w:numId w:val="14"/>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2D4A25" w:rsidRPr="00E76C6A" w:rsidRDefault="002D4A25" w:rsidP="002D4A25">
      <w:pPr>
        <w:widowControl w:val="0"/>
        <w:suppressAutoHyphens/>
        <w:spacing w:after="0"/>
        <w:jc w:val="both"/>
        <w:rPr>
          <w:rFonts w:ascii="Arial" w:eastAsia="Times New Roman" w:hAnsi="Arial" w:cs="Arial"/>
          <w:color w:val="000000" w:themeColor="text1"/>
          <w:kern w:val="1"/>
          <w:szCs w:val="24"/>
          <w:lang w:eastAsia="pl-PL"/>
        </w:rPr>
      </w:pPr>
    </w:p>
    <w:p w:rsidR="002D4A25" w:rsidRDefault="002D4A25" w:rsidP="002D4A25">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2D4A25" w:rsidRDefault="002D4A25" w:rsidP="002D4A25">
      <w:pPr>
        <w:pStyle w:val="Akapitzlist5"/>
        <w:spacing w:line="240" w:lineRule="auto"/>
        <w:ind w:left="567" w:right="-284" w:firstLine="141"/>
        <w:jc w:val="both"/>
        <w:rPr>
          <w:rFonts w:ascii="Times New Roman" w:hAnsi="Times New Roman"/>
        </w:rPr>
      </w:pPr>
    </w:p>
    <w:p w:rsidR="002D4A25" w:rsidRPr="00BA1ED1" w:rsidRDefault="002D4A25" w:rsidP="002D4A25">
      <w:pPr>
        <w:widowControl w:val="0"/>
        <w:suppressAutoHyphens/>
        <w:spacing w:after="0"/>
        <w:jc w:val="both"/>
        <w:rPr>
          <w:rFonts w:ascii="Arial" w:eastAsia="Times New Roman" w:hAnsi="Arial" w:cs="Arial"/>
          <w:color w:val="000000" w:themeColor="text1"/>
          <w:kern w:val="1"/>
          <w:sz w:val="20"/>
          <w:szCs w:val="24"/>
          <w:lang w:eastAsia="pl-PL"/>
        </w:rPr>
      </w:pPr>
    </w:p>
    <w:p w:rsidR="002D4A25" w:rsidRDefault="002D4A25" w:rsidP="002D4A25">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2E4103">
        <w:rPr>
          <w:rFonts w:ascii="Arial" w:eastAsia="Times New Roman" w:hAnsi="Arial" w:cs="Arial"/>
          <w:b/>
          <w:color w:val="FF0000"/>
          <w:kern w:val="1"/>
          <w:sz w:val="20"/>
          <w:szCs w:val="20"/>
          <w:lang w:eastAsia="pl-PL"/>
        </w:rPr>
        <w:t xml:space="preserve">Cena brutto za realizację całego zamówienia – </w:t>
      </w:r>
      <w:r>
        <w:rPr>
          <w:rFonts w:ascii="Arial" w:eastAsia="Times New Roman" w:hAnsi="Arial" w:cs="Arial"/>
          <w:b/>
          <w:color w:val="FF0000"/>
          <w:kern w:val="1"/>
          <w:sz w:val="20"/>
          <w:szCs w:val="20"/>
          <w:lang w:eastAsia="pl-PL"/>
        </w:rPr>
        <w:t>60</w:t>
      </w:r>
      <w:r w:rsidRPr="002E4103">
        <w:rPr>
          <w:rFonts w:ascii="Arial" w:eastAsia="Times New Roman" w:hAnsi="Arial" w:cs="Arial"/>
          <w:b/>
          <w:color w:val="FF0000"/>
          <w:kern w:val="1"/>
          <w:sz w:val="20"/>
          <w:szCs w:val="20"/>
          <w:lang w:eastAsia="pl-PL"/>
        </w:rPr>
        <w:t xml:space="preserve">% </w:t>
      </w:r>
    </w:p>
    <w:p w:rsidR="002D4A25" w:rsidRDefault="002D4A25" w:rsidP="002D4A25">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2D4A25" w:rsidRDefault="002D4A25" w:rsidP="002D4A25">
      <w:pPr>
        <w:widowControl w:val="0"/>
        <w:tabs>
          <w:tab w:val="left" w:pos="1415"/>
        </w:tabs>
        <w:suppressAutoHyphens/>
        <w:spacing w:after="0"/>
        <w:jc w:val="both"/>
        <w:rPr>
          <w:rFonts w:ascii="Arial" w:eastAsia="Times New Roman" w:hAnsi="Arial" w:cs="Arial"/>
          <w:b/>
          <w:color w:val="FF0000"/>
          <w:kern w:val="1"/>
          <w:sz w:val="20"/>
          <w:szCs w:val="24"/>
          <w:lang w:eastAsia="pl-PL"/>
        </w:rPr>
      </w:pPr>
    </w:p>
    <w:p w:rsidR="00AB13ED" w:rsidRDefault="00AB13ED" w:rsidP="002D4A25">
      <w:pPr>
        <w:widowControl w:val="0"/>
        <w:tabs>
          <w:tab w:val="left" w:pos="1415"/>
        </w:tabs>
        <w:suppressAutoHyphens/>
        <w:spacing w:after="0"/>
        <w:jc w:val="both"/>
        <w:rPr>
          <w:rFonts w:ascii="Arial" w:eastAsia="Times New Roman" w:hAnsi="Arial" w:cs="Arial"/>
          <w:b/>
          <w:color w:val="FF0000"/>
          <w:kern w:val="1"/>
          <w:sz w:val="20"/>
          <w:szCs w:val="24"/>
          <w:lang w:eastAsia="pl-PL"/>
        </w:rPr>
      </w:pPr>
    </w:p>
    <w:p w:rsidR="00AB13ED" w:rsidRPr="002D4A25" w:rsidRDefault="00AB13ED" w:rsidP="00AB13ED">
      <w:pPr>
        <w:pStyle w:val="Akapitzlist"/>
        <w:ind w:left="426" w:right="-284"/>
        <w:jc w:val="both"/>
        <w:rPr>
          <w:rFonts w:ascii="Arial" w:hAnsi="Arial" w:cs="Arial"/>
          <w:color w:val="FF0000"/>
          <w:sz w:val="20"/>
        </w:rPr>
      </w:pPr>
      <w:r w:rsidRPr="00861732">
        <w:rPr>
          <w:rFonts w:ascii="Arial" w:hAnsi="Arial" w:cs="Arial"/>
          <w:b/>
          <w:color w:val="FF0000"/>
          <w:sz w:val="20"/>
        </w:rPr>
        <w:t>Termin realizacji</w:t>
      </w:r>
      <w:r>
        <w:rPr>
          <w:rFonts w:ascii="Arial" w:hAnsi="Arial" w:cs="Arial"/>
          <w:color w:val="FF0000"/>
          <w:sz w:val="20"/>
        </w:rPr>
        <w:t xml:space="preserve"> - </w:t>
      </w:r>
      <w:r>
        <w:rPr>
          <w:rFonts w:ascii="Arial" w:eastAsia="Times New Roman" w:hAnsi="Arial" w:cs="Arial"/>
          <w:b/>
          <w:color w:val="FF0000"/>
          <w:sz w:val="20"/>
        </w:rPr>
        <w:t>40</w:t>
      </w:r>
      <w:r w:rsidRPr="00261EB5">
        <w:rPr>
          <w:rFonts w:ascii="Arial" w:eastAsia="Times New Roman" w:hAnsi="Arial" w:cs="Arial"/>
          <w:b/>
          <w:color w:val="FF0000"/>
          <w:sz w:val="20"/>
        </w:rPr>
        <w:t>%</w:t>
      </w:r>
      <w:r>
        <w:rPr>
          <w:rFonts w:ascii="Arial" w:hAnsi="Arial" w:cs="Arial"/>
          <w:color w:val="FF0000"/>
          <w:sz w:val="20"/>
        </w:rPr>
        <w:t xml:space="preserve"> </w:t>
      </w:r>
    </w:p>
    <w:p w:rsidR="00AB13ED" w:rsidRDefault="00AB13ED" w:rsidP="00AB13ED">
      <w:pPr>
        <w:widowControl w:val="0"/>
        <w:tabs>
          <w:tab w:val="left" w:pos="1415"/>
        </w:tabs>
        <w:suppressAutoHyphens/>
        <w:spacing w:after="0"/>
        <w:ind w:firstLine="708"/>
        <w:jc w:val="both"/>
        <w:rPr>
          <w:rFonts w:ascii="Arial" w:eastAsia="Times New Roman" w:hAnsi="Arial" w:cs="Arial"/>
          <w:b/>
          <w:color w:val="FF0000"/>
          <w:kern w:val="1"/>
          <w:sz w:val="20"/>
          <w:szCs w:val="24"/>
          <w:lang w:eastAsia="pl-PL"/>
        </w:rPr>
      </w:pPr>
    </w:p>
    <w:p w:rsidR="002D4A25" w:rsidRDefault="002D4A25" w:rsidP="00AB13ED">
      <w:pPr>
        <w:widowControl w:val="0"/>
        <w:tabs>
          <w:tab w:val="left" w:pos="1415"/>
        </w:tabs>
        <w:suppressAutoHyphens/>
        <w:spacing w:after="0"/>
        <w:jc w:val="both"/>
        <w:rPr>
          <w:rFonts w:ascii="Arial" w:eastAsia="Times New Roman" w:hAnsi="Arial" w:cs="Arial"/>
          <w:b/>
          <w:color w:val="FF0000"/>
          <w:kern w:val="1"/>
          <w:sz w:val="20"/>
          <w:szCs w:val="24"/>
          <w:lang w:eastAsia="pl-PL"/>
        </w:rPr>
      </w:pPr>
    </w:p>
    <w:p w:rsidR="002D4A25" w:rsidRPr="003C464C" w:rsidRDefault="002D4A25" w:rsidP="002D4A25">
      <w:pPr>
        <w:widowControl w:val="0"/>
        <w:suppressAutoHyphens/>
        <w:spacing w:after="0" w:line="360" w:lineRule="auto"/>
        <w:ind w:left="360"/>
        <w:rPr>
          <w:rFonts w:ascii="Arial" w:eastAsia="Arial" w:hAnsi="Arial" w:cs="Arial"/>
          <w:b/>
          <w:color w:val="FF0000"/>
          <w:kern w:val="1"/>
          <w:sz w:val="20"/>
          <w:szCs w:val="20"/>
          <w:lang w:eastAsia="pl-PL"/>
        </w:rPr>
      </w:pPr>
      <w:r w:rsidRPr="003C464C">
        <w:rPr>
          <w:rFonts w:ascii="Arial" w:eastAsia="Arial" w:hAnsi="Arial" w:cs="Arial"/>
          <w:b/>
          <w:color w:val="FF0000"/>
          <w:kern w:val="1"/>
          <w:sz w:val="20"/>
          <w:szCs w:val="20"/>
          <w:lang w:eastAsia="pl-PL"/>
        </w:rPr>
        <w:t>Uwaga!</w:t>
      </w:r>
    </w:p>
    <w:p w:rsidR="002D4A25" w:rsidRDefault="002D4A25" w:rsidP="002D4A25">
      <w:pPr>
        <w:widowControl w:val="0"/>
        <w:tabs>
          <w:tab w:val="left" w:pos="1415"/>
        </w:tabs>
        <w:suppressAutoHyphens/>
        <w:spacing w:after="0"/>
        <w:ind w:left="284"/>
        <w:jc w:val="both"/>
        <w:rPr>
          <w:rFonts w:ascii="Arial" w:eastAsia="Times New Roman" w:hAnsi="Arial" w:cs="Arial"/>
          <w:b/>
          <w:color w:val="FF0000"/>
          <w:kern w:val="1"/>
          <w:sz w:val="20"/>
          <w:szCs w:val="24"/>
          <w:lang w:eastAsia="pl-PL"/>
        </w:rPr>
      </w:pPr>
    </w:p>
    <w:p w:rsidR="00861732" w:rsidRPr="002D4A25" w:rsidRDefault="002D4A25" w:rsidP="00861732">
      <w:pPr>
        <w:pStyle w:val="Akapitzlist"/>
        <w:ind w:left="426" w:right="-284"/>
        <w:jc w:val="both"/>
        <w:rPr>
          <w:rFonts w:ascii="Arial" w:hAnsi="Arial" w:cs="Arial"/>
          <w:color w:val="FF0000"/>
          <w:sz w:val="20"/>
        </w:rPr>
      </w:pPr>
      <w:r w:rsidRPr="003C464C">
        <w:rPr>
          <w:rFonts w:ascii="Arial" w:eastAsia="Arial" w:hAnsi="Arial" w:cs="Arial"/>
          <w:b/>
          <w:color w:val="FF0000"/>
          <w:sz w:val="20"/>
          <w:szCs w:val="20"/>
        </w:rPr>
        <w:t xml:space="preserve">Oferowany </w:t>
      </w:r>
      <w:r w:rsidR="00861732">
        <w:rPr>
          <w:rFonts w:ascii="Arial" w:eastAsia="Arial" w:hAnsi="Arial" w:cs="Arial"/>
          <w:b/>
          <w:color w:val="FF0000"/>
          <w:sz w:val="20"/>
          <w:szCs w:val="20"/>
        </w:rPr>
        <w:t xml:space="preserve">termin realizacji winien być nie dłuższy niż do dnia </w:t>
      </w:r>
      <w:r w:rsidR="00861732">
        <w:rPr>
          <w:rFonts w:ascii="Arial" w:hAnsi="Arial" w:cs="Arial"/>
          <w:color w:val="FF0000"/>
          <w:sz w:val="20"/>
        </w:rPr>
        <w:t>30.06.2019r. Zaoferowanie terminu dłuższego skutkować będzie odrzuceniem oferty. W toku oceny tego kryterium za dzień początku realizacji przyjęty będzie dzień następny po dni</w:t>
      </w:r>
      <w:r w:rsidR="00194CB1">
        <w:rPr>
          <w:rFonts w:ascii="Arial" w:hAnsi="Arial" w:cs="Arial"/>
          <w:color w:val="FF0000"/>
          <w:sz w:val="20"/>
        </w:rPr>
        <w:t>u składania ofert</w:t>
      </w:r>
      <w:r w:rsidR="00861732">
        <w:rPr>
          <w:rFonts w:ascii="Arial" w:hAnsi="Arial" w:cs="Arial"/>
          <w:color w:val="FF0000"/>
          <w:sz w:val="20"/>
        </w:rPr>
        <w:t xml:space="preserve">. </w:t>
      </w:r>
    </w:p>
    <w:p w:rsidR="002D4A25" w:rsidRPr="009A0A22" w:rsidRDefault="002D4A25" w:rsidP="002D4A25">
      <w:pPr>
        <w:widowControl w:val="0"/>
        <w:suppressAutoHyphens/>
        <w:spacing w:after="0" w:line="360" w:lineRule="auto"/>
        <w:ind w:left="360"/>
        <w:rPr>
          <w:rFonts w:ascii="Arial" w:eastAsia="Arial" w:hAnsi="Arial" w:cs="Arial"/>
          <w:b/>
          <w:color w:val="FF0000"/>
          <w:kern w:val="1"/>
          <w:sz w:val="20"/>
          <w:szCs w:val="20"/>
          <w:lang w:eastAsia="pl-PL"/>
        </w:rPr>
      </w:pPr>
    </w:p>
    <w:p w:rsidR="002D4A25" w:rsidRPr="008F4FD7" w:rsidRDefault="002D4A25" w:rsidP="00861732">
      <w:pPr>
        <w:spacing w:after="0"/>
        <w:rPr>
          <w:rFonts w:ascii="Arial" w:eastAsia="Times New Roman" w:hAnsi="Arial" w:cs="Arial"/>
          <w:color w:val="000000" w:themeColor="text1"/>
          <w:kern w:val="1"/>
          <w:sz w:val="20"/>
          <w:szCs w:val="20"/>
          <w:lang w:eastAsia="pl-PL"/>
        </w:rPr>
      </w:pPr>
    </w:p>
    <w:p w:rsidR="002D4A25" w:rsidRPr="00E76C6A" w:rsidRDefault="002D4A25" w:rsidP="002D4A25">
      <w:pPr>
        <w:widowControl w:val="0"/>
        <w:suppressAutoHyphens/>
        <w:spacing w:after="0"/>
        <w:jc w:val="both"/>
        <w:rPr>
          <w:rFonts w:ascii="Arial" w:eastAsia="Times New Roman" w:hAnsi="Arial" w:cs="Arial"/>
          <w:color w:val="000000" w:themeColor="text1"/>
          <w:kern w:val="1"/>
          <w:lang w:eastAsia="pl-PL"/>
        </w:rPr>
      </w:pPr>
    </w:p>
    <w:p w:rsidR="002D4A25" w:rsidRPr="00E76C6A" w:rsidRDefault="002D4A25" w:rsidP="002D4A25">
      <w:pPr>
        <w:widowControl w:val="0"/>
        <w:suppressAutoHyphens/>
        <w:spacing w:after="0"/>
        <w:ind w:left="142"/>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Zasady oceny ofert według ustalonych kryteriów</w:t>
      </w:r>
    </w:p>
    <w:p w:rsidR="002D4A25" w:rsidRDefault="002D4A25" w:rsidP="002D4A25">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2D4A25" w:rsidRPr="00CD3E6A" w:rsidRDefault="002D4A25" w:rsidP="002D4A25">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2D4A25" w:rsidRPr="00CD3E6A" w:rsidRDefault="002D4A25" w:rsidP="002D4A25">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Za najkorzystniejszą zostanie uznana oferta, która uzyska łącznie najwyższą liczbę punktów.</w:t>
      </w:r>
    </w:p>
    <w:p w:rsidR="002D4A25" w:rsidRPr="00CD3E6A" w:rsidRDefault="002D4A25" w:rsidP="002D4A25">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2D4A25" w:rsidRPr="00CD3E6A" w:rsidRDefault="002D4A25" w:rsidP="002D4A25">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CD3E6A">
        <w:rPr>
          <w:rFonts w:ascii="Arial" w:eastAsia="Times New Roman" w:hAnsi="Arial" w:cs="Arial"/>
          <w:color w:val="FF0000"/>
          <w:kern w:val="1"/>
          <w:sz w:val="20"/>
          <w:szCs w:val="24"/>
          <w:lang w:eastAsia="pl-PL"/>
        </w:rPr>
        <w:t>Obliczenia dokonywane będą z dokładnością do dwóch miejsc po przecinku.</w:t>
      </w:r>
    </w:p>
    <w:p w:rsidR="000757B4" w:rsidRDefault="000757B4" w:rsidP="00154B9A">
      <w:pPr>
        <w:widowControl w:val="0"/>
        <w:suppressAutoHyphens/>
        <w:spacing w:after="0"/>
        <w:jc w:val="both"/>
        <w:rPr>
          <w:rFonts w:ascii="Arial" w:eastAsia="Times New Roman" w:hAnsi="Arial" w:cs="Arial"/>
          <w:b/>
          <w:color w:val="000000" w:themeColor="text1"/>
          <w:kern w:val="1"/>
          <w:sz w:val="28"/>
          <w:szCs w:val="28"/>
          <w:lang w:eastAsia="pl-PL"/>
        </w:rPr>
      </w:pPr>
    </w:p>
    <w:p w:rsidR="00861732" w:rsidRDefault="00861732">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lastRenderedPageBreak/>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415272" w:rsidRDefault="00415272"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154B9A">
      <w:pPr>
        <w:widowControl w:val="0"/>
        <w:numPr>
          <w:ilvl w:val="0"/>
          <w:numId w:val="12"/>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154B9A">
      <w:pPr>
        <w:widowControl w:val="0"/>
        <w:numPr>
          <w:ilvl w:val="0"/>
          <w:numId w:val="12"/>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2"/>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pieczęci imiennej. </w:t>
      </w:r>
    </w:p>
    <w:p w:rsidR="00154B9A" w:rsidRPr="00095577" w:rsidRDefault="00154B9A" w:rsidP="00154B9A">
      <w:pPr>
        <w:widowControl w:val="0"/>
        <w:suppressAutoHyphens/>
        <w:spacing w:after="0"/>
        <w:jc w:val="both"/>
        <w:rPr>
          <w:rFonts w:ascii="Arial" w:eastAsia="Lucida Sans Unicode" w:hAnsi="Arial" w:cs="Arial"/>
          <w:color w:val="FF0000"/>
          <w:kern w:val="1"/>
          <w:sz w:val="20"/>
          <w:szCs w:val="20"/>
          <w:lang w:eastAsia="pl-PL"/>
        </w:rPr>
      </w:pPr>
    </w:p>
    <w:p w:rsidR="00154B9A" w:rsidRDefault="00154B9A" w:rsidP="00154B9A">
      <w:pPr>
        <w:keepNext/>
        <w:widowControl w:val="0"/>
        <w:numPr>
          <w:ilvl w:val="0"/>
          <w:numId w:val="12"/>
        </w:numPr>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Default="00154B9A" w:rsidP="00154B9A">
      <w:pPr>
        <w:pStyle w:val="Akapitzlist"/>
        <w:rPr>
          <w:rFonts w:ascii="Arial" w:eastAsia="Times New Roman" w:hAnsi="Arial" w:cs="Arial"/>
          <w:color w:val="FF0000"/>
          <w:sz w:val="20"/>
          <w:szCs w:val="20"/>
        </w:rPr>
      </w:pP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76E20">
        <w:rPr>
          <w:rFonts w:ascii="Arial" w:eastAsia="Times New Roman" w:hAnsi="Arial" w:cs="Arial"/>
          <w:bCs/>
          <w:color w:val="FF0000"/>
          <w:kern w:val="1"/>
          <w:sz w:val="20"/>
          <w:szCs w:val="20"/>
          <w:lang w:eastAsia="pl-PL"/>
        </w:rPr>
        <w:t>Dz. U. z 2003 r nr 153 poz. 1503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154B9A">
      <w:pPr>
        <w:widowControl w:val="0"/>
        <w:numPr>
          <w:ilvl w:val="1"/>
          <w:numId w:val="12"/>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1"/>
          <w:numId w:val="12"/>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154B9A">
      <w:pPr>
        <w:widowControl w:val="0"/>
        <w:numPr>
          <w:ilvl w:val="1"/>
          <w:numId w:val="12"/>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Pr="00E76C6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154B9A">
      <w:pPr>
        <w:widowControl w:val="0"/>
        <w:numPr>
          <w:ilvl w:val="2"/>
          <w:numId w:val="12"/>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2"/>
          <w:numId w:val="12"/>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2"/>
          <w:numId w:val="12"/>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1"/>
          <w:numId w:val="12"/>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154B9A">
      <w:pPr>
        <w:widowControl w:val="0"/>
        <w:numPr>
          <w:ilvl w:val="1"/>
          <w:numId w:val="1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224953" w:rsidRPr="004B7B8F" w:rsidRDefault="00224953" w:rsidP="00713015">
      <w:pPr>
        <w:widowControl w:val="0"/>
        <w:tabs>
          <w:tab w:val="left" w:pos="20505"/>
        </w:tabs>
        <w:suppressAutoHyphens/>
        <w:spacing w:after="0"/>
        <w:contextualSpacing/>
        <w:jc w:val="both"/>
        <w:rPr>
          <w:rFonts w:ascii="Arial" w:eastAsia="Lucida Sans Unicode" w:hAnsi="Arial" w:cs="Arial"/>
          <w:color w:val="000000" w:themeColor="text1"/>
          <w:kern w:val="1"/>
          <w:sz w:val="20"/>
          <w:szCs w:val="24"/>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numPr>
          <w:ilvl w:val="2"/>
          <w:numId w:val="12"/>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0F0C1C"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19</w:t>
      </w:r>
      <w:r w:rsidR="004A1485">
        <w:rPr>
          <w:rFonts w:ascii="Arial" w:eastAsia="Times New Roman" w:hAnsi="Arial" w:cs="Arial"/>
          <w:b/>
          <w:color w:val="FF0000"/>
          <w:kern w:val="1"/>
          <w:sz w:val="20"/>
          <w:szCs w:val="24"/>
          <w:lang w:eastAsia="pl-PL"/>
        </w:rPr>
        <w:t>.06</w:t>
      </w:r>
      <w:r w:rsidR="00154B9A" w:rsidRPr="00E76C6A">
        <w:rPr>
          <w:rFonts w:ascii="Arial" w:eastAsia="Times New Roman" w:hAnsi="Arial" w:cs="Arial"/>
          <w:b/>
          <w:color w:val="FF0000"/>
          <w:kern w:val="1"/>
          <w:sz w:val="20"/>
          <w:szCs w:val="24"/>
          <w:lang w:eastAsia="pl-PL"/>
        </w:rPr>
        <w:t>.201</w:t>
      </w:r>
      <w:r w:rsidR="005802FF">
        <w:rPr>
          <w:rFonts w:ascii="Arial" w:eastAsia="Times New Roman" w:hAnsi="Arial" w:cs="Arial"/>
          <w:b/>
          <w:color w:val="FF0000"/>
          <w:kern w:val="1"/>
          <w:sz w:val="20"/>
          <w:szCs w:val="24"/>
          <w:lang w:eastAsia="pl-PL"/>
        </w:rPr>
        <w:t>9</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154B9A">
      <w:pPr>
        <w:widowControl w:val="0"/>
        <w:numPr>
          <w:ilvl w:val="2"/>
          <w:numId w:val="12"/>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w:t>
      </w:r>
      <w:bookmarkStart w:id="0" w:name="_GoBack"/>
      <w:bookmarkEnd w:id="0"/>
      <w:r w:rsidRPr="00E76C6A">
        <w:rPr>
          <w:rFonts w:ascii="Arial" w:eastAsia="Times New Roman" w:hAnsi="Arial" w:cs="Arial"/>
          <w:color w:val="000000" w:themeColor="text1"/>
          <w:kern w:val="1"/>
          <w:sz w:val="20"/>
          <w:szCs w:val="24"/>
          <w:lang w:eastAsia="pl-PL"/>
        </w:rPr>
        <w:t>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Pr="00954674" w:rsidRDefault="00FF57F3"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154B9A">
      <w:pPr>
        <w:widowControl w:val="0"/>
        <w:numPr>
          <w:ilvl w:val="3"/>
          <w:numId w:val="12"/>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3"/>
          <w:numId w:val="12"/>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154B9A">
      <w:pPr>
        <w:widowControl w:val="0"/>
        <w:numPr>
          <w:ilvl w:val="2"/>
          <w:numId w:val="12"/>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C91734">
      <w:pPr>
        <w:widowControl w:val="0"/>
        <w:numPr>
          <w:ilvl w:val="2"/>
          <w:numId w:val="12"/>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566448" w:rsidRPr="00C91734" w:rsidRDefault="00C91734" w:rsidP="00C91734">
      <w:pPr>
        <w:rPr>
          <w:rFonts w:ascii="Arial" w:eastAsia="Lucida Sans Unicode" w:hAnsi="Arial" w:cs="Arial"/>
          <w:color w:val="000000" w:themeColor="text1"/>
          <w:kern w:val="1"/>
          <w:sz w:val="20"/>
          <w:szCs w:val="24"/>
          <w:lang w:eastAsia="pl-PL"/>
        </w:rPr>
      </w:pPr>
      <w:r>
        <w:rPr>
          <w:rFonts w:ascii="Arial" w:eastAsia="Lucida Sans Unicode" w:hAnsi="Arial" w:cs="Arial"/>
          <w:color w:val="000000" w:themeColor="text1"/>
          <w:kern w:val="1"/>
          <w:sz w:val="20"/>
          <w:szCs w:val="24"/>
          <w:lang w:eastAsia="pl-PL"/>
        </w:rPr>
        <w:br w:type="page"/>
      </w:r>
    </w:p>
    <w:p w:rsidR="00154B9A" w:rsidRPr="007623CB" w:rsidRDefault="00154B9A" w:rsidP="007623CB">
      <w:pPr>
        <w:keepNext/>
        <w:tabs>
          <w:tab w:val="left" w:pos="-993"/>
          <w:tab w:val="left" w:pos="20505"/>
        </w:tabs>
        <w:jc w:val="both"/>
        <w:outlineLvl w:val="0"/>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lastRenderedPageBreak/>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6"/>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16"/>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154B9A">
      <w:pPr>
        <w:widowControl w:val="0"/>
        <w:numPr>
          <w:ilvl w:val="0"/>
          <w:numId w:val="16"/>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154B9A">
      <w:pPr>
        <w:widowControl w:val="0"/>
        <w:numPr>
          <w:ilvl w:val="0"/>
          <w:numId w:val="16"/>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lastRenderedPageBreak/>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3"/>
          <w:numId w:val="12"/>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741723">
      <w:pPr>
        <w:widowControl w:val="0"/>
        <w:numPr>
          <w:ilvl w:val="3"/>
          <w:numId w:val="12"/>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4A1485" w:rsidRDefault="00154B9A" w:rsidP="005C31BD">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4A1485" w:rsidRDefault="00154B9A" w:rsidP="004A1485">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4A1485">
        <w:rPr>
          <w:rFonts w:ascii="Arial" w:eastAsia="Times New Roman" w:hAnsi="Arial" w:cs="Arial"/>
          <w:color w:val="000000" w:themeColor="text1"/>
          <w:sz w:val="20"/>
          <w:szCs w:val="20"/>
        </w:rPr>
        <w:t>Pani/Pana dane osobowe przetwarzane będą na podstawie art. 6 ust. 1 lit. c</w:t>
      </w:r>
      <w:r w:rsidRPr="004A1485">
        <w:rPr>
          <w:rFonts w:ascii="Arial" w:eastAsia="Times New Roman" w:hAnsi="Arial" w:cs="Arial"/>
          <w:i/>
          <w:color w:val="000000" w:themeColor="text1"/>
          <w:sz w:val="20"/>
          <w:szCs w:val="20"/>
        </w:rPr>
        <w:t xml:space="preserve"> </w:t>
      </w:r>
      <w:r w:rsidRPr="004A1485">
        <w:rPr>
          <w:rFonts w:ascii="Arial" w:eastAsia="Times New Roman" w:hAnsi="Arial" w:cs="Arial"/>
          <w:color w:val="000000" w:themeColor="text1"/>
          <w:sz w:val="20"/>
          <w:szCs w:val="20"/>
        </w:rPr>
        <w:t xml:space="preserve">RODO w celu </w:t>
      </w:r>
      <w:r w:rsidRPr="004A1485">
        <w:rPr>
          <w:rFonts w:ascii="Arial" w:hAnsi="Arial" w:cs="Arial"/>
          <w:color w:val="000000" w:themeColor="text1"/>
          <w:sz w:val="20"/>
          <w:szCs w:val="20"/>
        </w:rPr>
        <w:t xml:space="preserve">związanym z postępowaniem o udzielenie zamówienia publicznego </w:t>
      </w:r>
      <w:r w:rsidR="004A1485" w:rsidRPr="004A1485">
        <w:rPr>
          <w:rFonts w:ascii="Arial" w:hAnsi="Arial" w:cs="Arial"/>
          <w:b/>
          <w:color w:val="000000" w:themeColor="text1"/>
          <w:sz w:val="20"/>
          <w:szCs w:val="20"/>
        </w:rPr>
        <w:t>„</w:t>
      </w:r>
      <w:r w:rsidR="00F9145D" w:rsidRPr="00F9145D">
        <w:rPr>
          <w:rFonts w:ascii="Arial" w:hAnsi="Arial" w:cs="Arial"/>
          <w:b/>
          <w:sz w:val="20"/>
          <w:szCs w:val="20"/>
        </w:rPr>
        <w:t>Rozbiórka obiektów budowlanych zlokalizowanych przy ul. Grottgera w Pile</w:t>
      </w:r>
      <w:r w:rsidR="004A1485" w:rsidRPr="004A1485">
        <w:rPr>
          <w:rFonts w:ascii="Arial" w:hAnsi="Arial" w:cs="Arial"/>
          <w:b/>
          <w:sz w:val="20"/>
          <w:szCs w:val="20"/>
        </w:rPr>
        <w:t>”</w:t>
      </w:r>
      <w:r w:rsidR="004A1485" w:rsidRPr="004A1485">
        <w:rPr>
          <w:rFonts w:ascii="Arial" w:hAnsi="Arial" w:cs="Arial"/>
          <w:b/>
          <w:caps/>
          <w:color w:val="000000" w:themeColor="text1"/>
          <w:sz w:val="20"/>
          <w:szCs w:val="20"/>
        </w:rPr>
        <w:t xml:space="preserve"> </w:t>
      </w:r>
      <w:r w:rsidRPr="004A1485">
        <w:rPr>
          <w:rFonts w:ascii="Arial" w:hAnsi="Arial" w:cs="Arial"/>
          <w:color w:val="000000" w:themeColor="text1"/>
          <w:sz w:val="20"/>
          <w:szCs w:val="20"/>
        </w:rPr>
        <w:t>prowadzonym w trybie przetargu nieograniczonego;</w:t>
      </w:r>
    </w:p>
    <w:p w:rsidR="00A92DAB" w:rsidRPr="00A92DAB" w:rsidRDefault="00A92DAB" w:rsidP="00A92DAB">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Pr>
          <w:rFonts w:ascii="Arial" w:eastAsia="Times New Roman" w:hAnsi="Arial" w:cs="Arial"/>
          <w:color w:val="000000" w:themeColor="text1"/>
          <w:sz w:val="20"/>
          <w:szCs w:val="20"/>
        </w:rPr>
        <w:t xml:space="preserve">inspektorem ochrony danych osobowych w </w:t>
      </w:r>
      <w:r w:rsidRPr="00BC1912">
        <w:rPr>
          <w:rFonts w:ascii="Arial" w:eastAsia="Times New Roman" w:hAnsi="Arial" w:cs="Arial"/>
          <w:b/>
          <w:color w:val="000000" w:themeColor="text1"/>
          <w:sz w:val="20"/>
          <w:szCs w:val="20"/>
        </w:rPr>
        <w:t>Zarządzie Dróg i Zieleni w Pile</w:t>
      </w:r>
      <w:r>
        <w:rPr>
          <w:rFonts w:ascii="Arial" w:eastAsia="Times New Roman" w:hAnsi="Arial" w:cs="Arial"/>
          <w:color w:val="000000" w:themeColor="text1"/>
          <w:sz w:val="20"/>
          <w:szCs w:val="20"/>
        </w:rPr>
        <w:t xml:space="preserve"> jest </w:t>
      </w:r>
      <w:r w:rsidRPr="00BC1912">
        <w:rPr>
          <w:rFonts w:ascii="Arial" w:eastAsia="Times New Roman" w:hAnsi="Arial" w:cs="Arial"/>
          <w:b/>
          <w:color w:val="000000" w:themeColor="text1"/>
          <w:sz w:val="20"/>
          <w:szCs w:val="20"/>
        </w:rPr>
        <w:t>Pan Damian Cieślak</w:t>
      </w:r>
      <w:r>
        <w:rPr>
          <w:rFonts w:ascii="Arial" w:eastAsia="Times New Roman" w:hAnsi="Arial" w:cs="Arial"/>
          <w:color w:val="000000" w:themeColor="text1"/>
          <w:sz w:val="20"/>
          <w:szCs w:val="20"/>
        </w:rPr>
        <w:t xml:space="preserve">, kontakt: </w:t>
      </w:r>
      <w:proofErr w:type="spellStart"/>
      <w:r>
        <w:rPr>
          <w:rFonts w:ascii="Arial" w:eastAsia="Times New Roman" w:hAnsi="Arial" w:cs="Arial"/>
          <w:color w:val="000000" w:themeColor="text1"/>
          <w:sz w:val="20"/>
          <w:szCs w:val="20"/>
        </w:rPr>
        <w:t>emal</w:t>
      </w:r>
      <w:proofErr w:type="spellEnd"/>
      <w:r>
        <w:rPr>
          <w:rFonts w:ascii="Arial" w:eastAsia="Times New Roman" w:hAnsi="Arial" w:cs="Arial"/>
          <w:color w:val="000000" w:themeColor="text1"/>
          <w:sz w:val="20"/>
          <w:szCs w:val="20"/>
        </w:rPr>
        <w:t xml:space="preserve">: </w:t>
      </w:r>
      <w:hyperlink r:id="rId14" w:history="1">
        <w:r w:rsidRPr="009D4F72">
          <w:rPr>
            <w:rStyle w:val="Hipercze"/>
            <w:rFonts w:ascii="Arial" w:eastAsia="Times New Roman" w:hAnsi="Arial" w:cs="Arial"/>
            <w:sz w:val="20"/>
            <w:szCs w:val="20"/>
          </w:rPr>
          <w:t>iod@zdiz.pila.pl</w:t>
        </w:r>
      </w:hyperlink>
      <w:r>
        <w:rPr>
          <w:rFonts w:ascii="Arial" w:eastAsia="Times New Roman" w:hAnsi="Arial" w:cs="Arial"/>
          <w:color w:val="000000" w:themeColor="text1"/>
          <w:sz w:val="20"/>
          <w:szCs w:val="20"/>
        </w:rPr>
        <w:t xml:space="preserve">, tel. 67 211 16 20. </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 Prawo zamówień publicznych (Dz. U. z 2017 r. poz. 1579 i 2018),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5C31BD">
      <w:pPr>
        <w:pStyle w:val="Akapitzlist"/>
        <w:widowControl/>
        <w:numPr>
          <w:ilvl w:val="0"/>
          <w:numId w:val="20"/>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5C31BD">
      <w:pPr>
        <w:pStyle w:val="Akapitzlist"/>
        <w:widowControl/>
        <w:numPr>
          <w:ilvl w:val="0"/>
          <w:numId w:val="20"/>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5C31BD">
      <w:pPr>
        <w:pStyle w:val="Akapitzlist"/>
        <w:widowControl/>
        <w:numPr>
          <w:ilvl w:val="0"/>
          <w:numId w:val="20"/>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5C31BD">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5C31BD">
      <w:pPr>
        <w:pStyle w:val="Akapitzlist"/>
        <w:widowControl/>
        <w:numPr>
          <w:ilvl w:val="0"/>
          <w:numId w:val="19"/>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5C31BD">
      <w:pPr>
        <w:pStyle w:val="Akapitzlist"/>
        <w:widowControl/>
        <w:numPr>
          <w:ilvl w:val="0"/>
          <w:numId w:val="21"/>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5C31BD">
      <w:pPr>
        <w:pStyle w:val="Akapitzlist"/>
        <w:widowControl/>
        <w:numPr>
          <w:ilvl w:val="0"/>
          <w:numId w:val="21"/>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lastRenderedPageBreak/>
        <w:t>prawo do przenoszenia danych osobowych, o którym mowa w art. 20 RODO;</w:t>
      </w:r>
    </w:p>
    <w:p w:rsidR="00154B9A" w:rsidRPr="00483D3F" w:rsidRDefault="00154B9A" w:rsidP="005C31BD">
      <w:pPr>
        <w:pStyle w:val="Akapitzlist"/>
        <w:widowControl/>
        <w:numPr>
          <w:ilvl w:val="0"/>
          <w:numId w:val="21"/>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5C31BD">
      <w:pPr>
        <w:pStyle w:val="Akapitzlist"/>
        <w:numPr>
          <w:ilvl w:val="0"/>
          <w:numId w:val="21"/>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5C31BD">
      <w:pPr>
        <w:pStyle w:val="Akapitzlist"/>
        <w:numPr>
          <w:ilvl w:val="0"/>
          <w:numId w:val="21"/>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2D4A25" w:rsidRPr="00973D45" w:rsidRDefault="002D4A25" w:rsidP="002D4A25">
      <w:pPr>
        <w:rPr>
          <w:color w:val="000000" w:themeColor="text1"/>
        </w:rPr>
      </w:pPr>
    </w:p>
    <w:p w:rsidR="00CF1D74" w:rsidRPr="00CF1D74" w:rsidRDefault="00CF1D74"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4A1485" w:rsidRDefault="004A1485">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7E0630" w:rsidRPr="00EB4BF3" w:rsidRDefault="007E0630" w:rsidP="007E0630">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5E7DC5">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7E0630" w:rsidRPr="00EB4BF3" w:rsidRDefault="007E0630" w:rsidP="007E0630">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0"/>
          <w:szCs w:val="20"/>
          <w:lang w:eastAsia="pl-PL"/>
        </w:rPr>
      </w:pPr>
    </w:p>
    <w:p w:rsidR="007E0630" w:rsidRPr="00EB4BF3" w:rsidRDefault="007E0630" w:rsidP="007E0630">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Times New Roman" w:hAnsi="Arial" w:cs="Arial"/>
          <w:kern w:val="1"/>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7E0630" w:rsidRPr="00EB4BF3" w:rsidRDefault="007E0630" w:rsidP="007E0630">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7E0630" w:rsidRPr="00EB4BF3" w:rsidRDefault="007E0630" w:rsidP="007E0630">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7E0630" w:rsidRDefault="007E0630" w:rsidP="00062D48">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062D48" w:rsidRPr="00062D48" w:rsidRDefault="00062D48" w:rsidP="00062D48">
      <w:pPr>
        <w:widowControl w:val="0"/>
        <w:suppressAutoHyphens/>
        <w:spacing w:after="0" w:line="240" w:lineRule="auto"/>
        <w:contextualSpacing/>
        <w:jc w:val="center"/>
        <w:rPr>
          <w:rFonts w:ascii="Arial" w:eastAsia="Lucida Sans Unicode" w:hAnsi="Arial" w:cs="Arial"/>
          <w:b/>
          <w:kern w:val="1"/>
          <w:sz w:val="20"/>
          <w:szCs w:val="20"/>
          <w:lang w:eastAsia="pl-PL"/>
        </w:rPr>
      </w:pPr>
    </w:p>
    <w:p w:rsidR="008F4FD7" w:rsidRPr="00F9145D" w:rsidRDefault="00F9145D" w:rsidP="006E70F6">
      <w:pPr>
        <w:spacing w:after="0"/>
        <w:ind w:left="567" w:right="-284"/>
        <w:jc w:val="center"/>
        <w:rPr>
          <w:rFonts w:ascii="Arial" w:hAnsi="Arial" w:cs="Arial"/>
          <w:b/>
          <w:sz w:val="24"/>
          <w:szCs w:val="24"/>
        </w:rPr>
      </w:pPr>
      <w:r w:rsidRPr="00F9145D">
        <w:rPr>
          <w:rFonts w:ascii="Arial" w:hAnsi="Arial" w:cs="Arial"/>
          <w:b/>
          <w:sz w:val="24"/>
          <w:szCs w:val="24"/>
        </w:rPr>
        <w:t>Rozbiórka obiektów budowlanych zlokalizowanych przy ul. Grottgera w Pile</w:t>
      </w:r>
    </w:p>
    <w:p w:rsidR="006D21FA" w:rsidRPr="003C464C" w:rsidRDefault="006D21FA" w:rsidP="007E0630">
      <w:pPr>
        <w:widowControl w:val="0"/>
        <w:suppressAutoHyphens/>
        <w:spacing w:after="0" w:line="240" w:lineRule="auto"/>
        <w:contextualSpacing/>
        <w:jc w:val="center"/>
        <w:rPr>
          <w:rFonts w:ascii="Arial" w:eastAsia="Times New Roman" w:hAnsi="Arial" w:cs="Arial"/>
          <w:kern w:val="1"/>
          <w:sz w:val="20"/>
          <w:szCs w:val="20"/>
          <w:lang w:eastAsia="pl-PL"/>
        </w:rPr>
      </w:pPr>
    </w:p>
    <w:p w:rsidR="007E0630" w:rsidRPr="00EB4BF3" w:rsidRDefault="007E0630" w:rsidP="007E0630">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7E0630" w:rsidRPr="00EB4BF3" w:rsidRDefault="007E0630" w:rsidP="007E0630">
      <w:pPr>
        <w:widowControl w:val="0"/>
        <w:tabs>
          <w:tab w:val="left" w:pos="0"/>
        </w:tabs>
        <w:suppressAutoHyphens/>
        <w:spacing w:after="0" w:line="240" w:lineRule="auto"/>
        <w:rPr>
          <w:rFonts w:ascii="Arial" w:eastAsia="Times New Roman" w:hAnsi="Arial" w:cs="Arial"/>
          <w:kern w:val="1"/>
          <w:sz w:val="20"/>
          <w:szCs w:val="20"/>
          <w:lang w:eastAsia="pl-PL"/>
        </w:rPr>
      </w:pPr>
    </w:p>
    <w:p w:rsidR="007E0630" w:rsidRPr="00EB4BF3" w:rsidRDefault="007E0630" w:rsidP="007E0630">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7E0630" w:rsidRPr="00EB4BF3" w:rsidRDefault="007E0630" w:rsidP="007E0630">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7E0630" w:rsidRPr="00EB4BF3" w:rsidRDefault="007E0630" w:rsidP="007E0630">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7E0630" w:rsidRPr="006122C2" w:rsidRDefault="007E0630" w:rsidP="007E0630">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7E0630" w:rsidRDefault="007E0630" w:rsidP="007E0630">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7E0630" w:rsidRPr="00D93B73" w:rsidRDefault="007E0630" w:rsidP="007E0630">
      <w:pPr>
        <w:widowControl w:val="0"/>
        <w:numPr>
          <w:ilvl w:val="3"/>
          <w:numId w:val="11"/>
        </w:numPr>
        <w:tabs>
          <w:tab w:val="clear" w:pos="2880"/>
          <w:tab w:val="left" w:pos="0"/>
        </w:tabs>
        <w:suppressAutoHyphens/>
        <w:autoSpaceDE w:val="0"/>
        <w:spacing w:after="0" w:line="360" w:lineRule="auto"/>
        <w:ind w:left="426"/>
        <w:jc w:val="both"/>
        <w:rPr>
          <w:rFonts w:ascii="Arial" w:eastAsia="Times New Roman" w:hAnsi="Arial" w:cs="Arial"/>
          <w:kern w:val="1"/>
          <w:sz w:val="20"/>
          <w:szCs w:val="20"/>
          <w:lang w:eastAsia="pl-PL"/>
        </w:rPr>
      </w:pPr>
      <w:r w:rsidRPr="00D93B73">
        <w:rPr>
          <w:rFonts w:ascii="Arial" w:eastAsia="Times New Roman" w:hAnsi="Arial" w:cs="Arial"/>
          <w:kern w:val="1"/>
          <w:sz w:val="20"/>
          <w:szCs w:val="20"/>
          <w:lang w:eastAsia="pl-PL"/>
        </w:rPr>
        <w:t>Oferuję  wykonanie przedmiotu zamówienia określonego w ogłoszeniu o zamówieniu oraz jego załącznikach za  cenę:</w:t>
      </w:r>
    </w:p>
    <w:p w:rsidR="007E0630" w:rsidRPr="00D93B73" w:rsidRDefault="007E0630" w:rsidP="007E0630">
      <w:pPr>
        <w:widowControl w:val="0"/>
        <w:suppressAutoHyphens/>
        <w:spacing w:after="0" w:line="360" w:lineRule="auto"/>
        <w:ind w:left="426"/>
        <w:rPr>
          <w:rFonts w:ascii="Arial" w:eastAsia="Lucida Sans Unicode" w:hAnsi="Arial" w:cs="Arial"/>
          <w:kern w:val="1"/>
          <w:sz w:val="20"/>
          <w:szCs w:val="20"/>
          <w:lang w:eastAsia="pl-PL"/>
        </w:rPr>
      </w:pPr>
      <w:r w:rsidRPr="00D93B73">
        <w:rPr>
          <w:rFonts w:ascii="Arial" w:eastAsia="Times New Roman" w:hAnsi="Arial" w:cs="Arial"/>
          <w:kern w:val="1"/>
          <w:sz w:val="20"/>
          <w:szCs w:val="20"/>
          <w:lang w:eastAsia="pl-PL"/>
        </w:rPr>
        <w:t>brutto: .............................................. zł (słownie:..</w:t>
      </w:r>
      <w:r w:rsidRPr="00D93B73">
        <w:rPr>
          <w:rFonts w:ascii="Arial" w:eastAsia="Lucida Sans Unicode" w:hAnsi="Arial" w:cs="Arial"/>
          <w:kern w:val="1"/>
          <w:sz w:val="20"/>
          <w:szCs w:val="20"/>
          <w:lang w:eastAsia="pl-PL"/>
        </w:rPr>
        <w:t>............................................................................</w:t>
      </w:r>
    </w:p>
    <w:p w:rsidR="002D4A25" w:rsidRPr="002D4A25" w:rsidRDefault="007E0630" w:rsidP="00133E25">
      <w:pPr>
        <w:widowControl w:val="0"/>
        <w:suppressAutoHyphens/>
        <w:spacing w:after="0" w:line="360" w:lineRule="auto"/>
        <w:ind w:left="426"/>
        <w:rPr>
          <w:rFonts w:ascii="Arial" w:eastAsia="Arial" w:hAnsi="Arial" w:cs="Arial"/>
          <w:kern w:val="1"/>
          <w:sz w:val="24"/>
          <w:szCs w:val="24"/>
          <w:lang w:eastAsia="pl-PL"/>
        </w:rPr>
      </w:pPr>
      <w:r w:rsidRPr="00D93B73">
        <w:rPr>
          <w:rFonts w:ascii="Arial" w:eastAsia="Arial" w:hAnsi="Arial" w:cs="Arial"/>
          <w:kern w:val="1"/>
          <w:sz w:val="24"/>
          <w:szCs w:val="24"/>
          <w:lang w:eastAsia="pl-PL"/>
        </w:rPr>
        <w:t>.................................................................................................................................)</w:t>
      </w:r>
    </w:p>
    <w:p w:rsidR="005E7DC5" w:rsidRPr="002D4A25" w:rsidRDefault="00AB13ED" w:rsidP="00133E25">
      <w:pPr>
        <w:pStyle w:val="Akapitzlist"/>
        <w:numPr>
          <w:ilvl w:val="3"/>
          <w:numId w:val="23"/>
        </w:numPr>
        <w:tabs>
          <w:tab w:val="clear" w:pos="2880"/>
        </w:tabs>
        <w:ind w:left="426" w:right="-284"/>
        <w:jc w:val="both"/>
        <w:rPr>
          <w:rFonts w:ascii="Arial" w:hAnsi="Arial" w:cs="Arial"/>
          <w:color w:val="FF0000"/>
          <w:sz w:val="20"/>
        </w:rPr>
      </w:pPr>
      <w:r>
        <w:rPr>
          <w:rFonts w:ascii="Arial" w:hAnsi="Arial" w:cs="Arial"/>
          <w:color w:val="FF0000"/>
          <w:sz w:val="20"/>
        </w:rPr>
        <w:t>Termin realizacji</w:t>
      </w:r>
      <w:r w:rsidR="002D4A25">
        <w:rPr>
          <w:rFonts w:ascii="Arial" w:hAnsi="Arial" w:cs="Arial"/>
          <w:color w:val="FF0000"/>
          <w:sz w:val="20"/>
        </w:rPr>
        <w:t xml:space="preserve"> - ……………..</w:t>
      </w:r>
      <w:r>
        <w:rPr>
          <w:rFonts w:ascii="Arial" w:hAnsi="Arial" w:cs="Arial"/>
          <w:color w:val="FF0000"/>
          <w:sz w:val="20"/>
        </w:rPr>
        <w:t xml:space="preserve"> (nie dłuższy niż do dnia 30.06.2019r.)</w:t>
      </w:r>
    </w:p>
    <w:p w:rsidR="00062D48" w:rsidRPr="00062D48" w:rsidRDefault="00062D48" w:rsidP="005E7DC5">
      <w:pPr>
        <w:widowControl w:val="0"/>
        <w:suppressAutoHyphens/>
        <w:spacing w:after="0" w:line="240" w:lineRule="auto"/>
        <w:contextualSpacing/>
        <w:rPr>
          <w:rFonts w:ascii="Arial" w:eastAsia="Times New Roman" w:hAnsi="Arial" w:cs="Arial"/>
          <w:kern w:val="1"/>
          <w:sz w:val="20"/>
          <w:szCs w:val="20"/>
          <w:lang w:eastAsia="pl-PL"/>
        </w:rPr>
      </w:pPr>
    </w:p>
    <w:p w:rsidR="00062D48" w:rsidRPr="00062D48" w:rsidRDefault="00062D48" w:rsidP="005C31BD">
      <w:pPr>
        <w:widowControl w:val="0"/>
        <w:numPr>
          <w:ilvl w:val="3"/>
          <w:numId w:val="23"/>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 xml:space="preserve">Akceptuję warunki określone w </w:t>
      </w:r>
      <w:r w:rsidRPr="00062D48">
        <w:rPr>
          <w:rFonts w:ascii="Arial" w:eastAsia="Times New Roman" w:hAnsi="Arial" w:cs="Arial"/>
          <w:color w:val="000000"/>
          <w:kern w:val="1"/>
          <w:sz w:val="20"/>
          <w:szCs w:val="20"/>
          <w:lang w:eastAsia="pl-PL"/>
        </w:rPr>
        <w:t>projekcie</w:t>
      </w:r>
      <w:r w:rsidRPr="00062D48">
        <w:rPr>
          <w:rFonts w:ascii="Arial" w:eastAsia="Times New Roman" w:hAnsi="Arial" w:cs="Arial"/>
          <w:kern w:val="1"/>
          <w:sz w:val="20"/>
          <w:szCs w:val="20"/>
          <w:lang w:eastAsia="pl-PL"/>
        </w:rPr>
        <w:t xml:space="preserve"> umowy stanowiącym załącznik do ogłoszenia.</w:t>
      </w:r>
    </w:p>
    <w:p w:rsidR="00062D48" w:rsidRPr="00062D48" w:rsidRDefault="00062D48" w:rsidP="00062D48">
      <w:pPr>
        <w:widowControl w:val="0"/>
        <w:suppressAutoHyphens/>
        <w:spacing w:after="0" w:line="240" w:lineRule="auto"/>
        <w:ind w:left="720"/>
        <w:contextualSpacing/>
        <w:rPr>
          <w:rFonts w:ascii="Arial" w:eastAsia="Times New Roman" w:hAnsi="Arial" w:cs="Arial"/>
          <w:kern w:val="1"/>
          <w:sz w:val="20"/>
          <w:szCs w:val="20"/>
          <w:lang w:eastAsia="pl-PL"/>
        </w:rPr>
      </w:pPr>
    </w:p>
    <w:p w:rsidR="00062D48" w:rsidRPr="00062D48" w:rsidRDefault="00062D48" w:rsidP="005C31BD">
      <w:pPr>
        <w:widowControl w:val="0"/>
        <w:numPr>
          <w:ilvl w:val="3"/>
          <w:numId w:val="23"/>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W przypadku wyboru oferty zobowiązuję się do podpisania umowy w terminie i miejscu wskazanym przez Zamawiającego.</w:t>
      </w:r>
    </w:p>
    <w:p w:rsidR="00062D48" w:rsidRPr="00062D48" w:rsidRDefault="00062D48" w:rsidP="00062D48">
      <w:pPr>
        <w:widowControl w:val="0"/>
        <w:suppressAutoHyphens/>
        <w:spacing w:after="0" w:line="240" w:lineRule="auto"/>
        <w:ind w:left="720"/>
        <w:contextualSpacing/>
        <w:rPr>
          <w:rFonts w:ascii="Arial" w:eastAsia="Times New Roman" w:hAnsi="Arial" w:cs="Arial"/>
          <w:kern w:val="1"/>
          <w:sz w:val="20"/>
          <w:szCs w:val="20"/>
          <w:lang w:eastAsia="pl-PL"/>
        </w:rPr>
      </w:pPr>
    </w:p>
    <w:p w:rsidR="00062D48" w:rsidRDefault="00062D48" w:rsidP="005C31BD">
      <w:pPr>
        <w:widowControl w:val="0"/>
        <w:numPr>
          <w:ilvl w:val="3"/>
          <w:numId w:val="23"/>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kern w:val="1"/>
          <w:sz w:val="20"/>
          <w:szCs w:val="20"/>
          <w:lang w:eastAsia="pl-PL"/>
        </w:rPr>
        <w:t xml:space="preserve">Składam ofertę na ......... ponumerowanych stronach.  </w:t>
      </w:r>
    </w:p>
    <w:p w:rsidR="00062D48" w:rsidRDefault="00062D48" w:rsidP="00062D48">
      <w:pPr>
        <w:pStyle w:val="Akapitzlist"/>
        <w:rPr>
          <w:rFonts w:ascii="Arial" w:eastAsia="Times New Roman" w:hAnsi="Arial" w:cs="Arial"/>
          <w:sz w:val="20"/>
          <w:szCs w:val="20"/>
        </w:rPr>
      </w:pPr>
    </w:p>
    <w:p w:rsidR="007E0630" w:rsidRPr="00062D48" w:rsidRDefault="00062D48" w:rsidP="005C31BD">
      <w:pPr>
        <w:widowControl w:val="0"/>
        <w:numPr>
          <w:ilvl w:val="3"/>
          <w:numId w:val="23"/>
        </w:numPr>
        <w:tabs>
          <w:tab w:val="left" w:pos="1415"/>
        </w:tabs>
        <w:suppressAutoHyphens/>
        <w:spacing w:after="0" w:line="240" w:lineRule="auto"/>
        <w:ind w:left="426"/>
        <w:contextualSpacing/>
        <w:jc w:val="both"/>
        <w:rPr>
          <w:rFonts w:ascii="Arial" w:eastAsia="Times New Roman" w:hAnsi="Arial" w:cs="Arial"/>
          <w:kern w:val="1"/>
          <w:sz w:val="20"/>
          <w:szCs w:val="20"/>
          <w:lang w:eastAsia="pl-PL"/>
        </w:rPr>
      </w:pPr>
      <w:r w:rsidRPr="00062D48">
        <w:rPr>
          <w:rFonts w:ascii="Arial" w:eastAsia="Times New Roman" w:hAnsi="Arial" w:cs="Arial"/>
          <w:sz w:val="20"/>
          <w:szCs w:val="20"/>
        </w:rPr>
        <w:t>Przewiduję</w:t>
      </w:r>
      <w:r w:rsidRPr="00062D48">
        <w:rPr>
          <w:rFonts w:ascii="Arial" w:hAnsi="Arial" w:cs="Arial"/>
          <w:sz w:val="20"/>
          <w:szCs w:val="20"/>
        </w:rPr>
        <w:t xml:space="preserve"> </w:t>
      </w:r>
      <w:r w:rsidRPr="00062D48">
        <w:rPr>
          <w:rFonts w:ascii="Arial" w:eastAsia="Times New Roman" w:hAnsi="Arial" w:cs="Arial"/>
          <w:sz w:val="20"/>
          <w:szCs w:val="20"/>
        </w:rPr>
        <w:t>wykonanie zamówienia następujących podwykonawcy(-ów) w następującym zakresie:</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7E0630" w:rsidRPr="00EB4BF3" w:rsidRDefault="007E0630" w:rsidP="007E0630">
      <w:pPr>
        <w:widowControl w:val="0"/>
        <w:suppressAutoHyphens/>
        <w:autoSpaceDE w:val="0"/>
        <w:spacing w:after="0" w:line="240" w:lineRule="auto"/>
        <w:ind w:left="360"/>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7E0630" w:rsidRPr="00381949" w:rsidRDefault="007E0630" w:rsidP="007E0630">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7E0630" w:rsidRPr="00EB4BF3" w:rsidRDefault="007E0630" w:rsidP="007E0630">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p>
    <w:p w:rsidR="0007239A" w:rsidRDefault="0007239A">
      <w:pPr>
        <w:rPr>
          <w:rFonts w:ascii="Arial" w:eastAsia="Lucida Sans Unicode" w:hAnsi="Arial" w:cs="Arial"/>
          <w:b/>
          <w:bCs/>
          <w:kern w:val="1"/>
          <w:sz w:val="20"/>
          <w:szCs w:val="20"/>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154B9A" w:rsidRPr="008679BC" w:rsidRDefault="00154B9A" w:rsidP="00154B9A">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B05DB0" w:rsidRPr="00B05DB0" w:rsidRDefault="00154B9A" w:rsidP="00B05DB0">
      <w:pPr>
        <w:spacing w:after="0"/>
        <w:jc w:val="right"/>
        <w:rPr>
          <w:rFonts w:ascii="Arial" w:eastAsia="Calibri" w:hAnsi="Arial" w:cs="Arial"/>
          <w:b/>
          <w:sz w:val="20"/>
          <w:szCs w:val="20"/>
        </w:rPr>
      </w:pPr>
      <w:r>
        <w:rPr>
          <w:rFonts w:ascii="Arial" w:eastAsia="Times New Roman" w:hAnsi="Arial" w:cs="Arial"/>
          <w:b/>
          <w:sz w:val="20"/>
          <w:szCs w:val="20"/>
        </w:rPr>
        <w:lastRenderedPageBreak/>
        <w:br/>
      </w:r>
      <w:r w:rsidR="00B05DB0" w:rsidRPr="00B05DB0">
        <w:rPr>
          <w:rFonts w:ascii="Arial" w:eastAsia="Calibri" w:hAnsi="Arial" w:cs="Arial"/>
          <w:b/>
          <w:sz w:val="20"/>
          <w:szCs w:val="20"/>
        </w:rPr>
        <w:t xml:space="preserve">Załącznik nr </w:t>
      </w:r>
      <w:r w:rsidR="00FA0D0F">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05DB0" w:rsidRPr="00B05DB0" w:rsidRDefault="00B05DB0" w:rsidP="00B05DB0">
      <w:pPr>
        <w:spacing w:after="0"/>
        <w:jc w:val="center"/>
        <w:rPr>
          <w:rFonts w:ascii="Arial" w:eastAsia="Calibri" w:hAnsi="Arial" w:cs="Arial"/>
          <w:sz w:val="20"/>
          <w:szCs w:val="20"/>
        </w:rPr>
      </w:pPr>
    </w:p>
    <w:p w:rsidR="005E7DC5" w:rsidRPr="00CA70EA" w:rsidRDefault="005E7DC5" w:rsidP="005E7DC5">
      <w:pPr>
        <w:widowControl w:val="0"/>
        <w:suppressAutoHyphens/>
        <w:spacing w:after="0"/>
        <w:rPr>
          <w:rFonts w:ascii="Arial" w:eastAsia="Lucida Sans Unicode" w:hAnsi="Arial" w:cs="Arial"/>
          <w:b/>
          <w:kern w:val="1"/>
          <w:lang w:eastAsia="pl-PL"/>
        </w:rPr>
      </w:pPr>
    </w:p>
    <w:p w:rsidR="00255807" w:rsidRPr="001C3EAB" w:rsidRDefault="00255807" w:rsidP="00255807">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bCs/>
          <w:kern w:val="1"/>
          <w:sz w:val="20"/>
          <w:szCs w:val="20"/>
          <w:lang w:eastAsia="pl-PL"/>
        </w:rPr>
      </w:pPr>
      <w:r w:rsidRPr="007C6499">
        <w:rPr>
          <w:rFonts w:ascii="Arial" w:eastAsia="Lucida Sans Unicode" w:hAnsi="Arial" w:cs="Arial"/>
          <w:bCs/>
          <w:kern w:val="1"/>
          <w:sz w:val="20"/>
          <w:szCs w:val="20"/>
          <w:lang w:eastAsia="pl-PL"/>
        </w:rPr>
        <w:t>Umowa nr ……../201</w:t>
      </w:r>
      <w:r>
        <w:rPr>
          <w:rFonts w:ascii="Arial" w:eastAsia="Lucida Sans Unicode" w:hAnsi="Arial" w:cs="Arial"/>
          <w:bCs/>
          <w:kern w:val="1"/>
          <w:sz w:val="20"/>
          <w:szCs w:val="20"/>
          <w:lang w:eastAsia="pl-PL"/>
        </w:rPr>
        <w:t>9</w:t>
      </w:r>
    </w:p>
    <w:p w:rsidR="006E70F6" w:rsidRPr="007C6499" w:rsidRDefault="006E70F6" w:rsidP="006E70F6">
      <w:pPr>
        <w:widowControl w:val="0"/>
        <w:suppressAutoHyphens/>
        <w:autoSpaceDE w:val="0"/>
        <w:autoSpaceDN w:val="0"/>
        <w:adjustRightInd w:val="0"/>
        <w:spacing w:after="0" w:line="288" w:lineRule="auto"/>
        <w:jc w:val="both"/>
        <w:rPr>
          <w:rFonts w:ascii="Arial" w:eastAsia="Lucida Sans Unicode" w:hAnsi="Arial" w:cs="Arial"/>
          <w:b/>
          <w:bCs/>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both"/>
        <w:rPr>
          <w:rFonts w:ascii="Arial" w:eastAsia="Lucida Sans Unicode" w:hAnsi="Arial" w:cs="Arial"/>
          <w:b/>
          <w:bCs/>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zawarta w  dniu ……………201</w:t>
      </w:r>
      <w:r>
        <w:rPr>
          <w:rFonts w:ascii="Arial" w:eastAsia="Lucida Sans Unicode" w:hAnsi="Arial" w:cs="Arial"/>
          <w:kern w:val="1"/>
          <w:sz w:val="20"/>
          <w:szCs w:val="20"/>
          <w:lang w:eastAsia="pl-PL"/>
        </w:rPr>
        <w:t>9</w:t>
      </w:r>
      <w:r w:rsidRPr="007C6499">
        <w:rPr>
          <w:rFonts w:ascii="Arial" w:eastAsia="Lucida Sans Unicode" w:hAnsi="Arial" w:cs="Arial"/>
          <w:kern w:val="1"/>
          <w:sz w:val="20"/>
          <w:szCs w:val="20"/>
          <w:lang w:eastAsia="pl-PL"/>
        </w:rPr>
        <w:t>r. pomiędzy</w:t>
      </w:r>
      <w:r w:rsidRPr="007C6499">
        <w:rPr>
          <w:rFonts w:ascii="Arial" w:eastAsia="Lucida Sans Unicode" w:hAnsi="Arial" w:cs="Arial"/>
          <w:b/>
          <w:kern w:val="1"/>
          <w:sz w:val="20"/>
          <w:szCs w:val="20"/>
          <w:lang w:eastAsia="pl-PL"/>
        </w:rPr>
        <w:t xml:space="preserve"> </w:t>
      </w: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b/>
          <w:kern w:val="1"/>
          <w:sz w:val="20"/>
          <w:szCs w:val="20"/>
          <w:lang w:eastAsia="pl-PL"/>
        </w:rPr>
      </w:pPr>
      <w:r w:rsidRPr="007C6499">
        <w:rPr>
          <w:rFonts w:ascii="Arial" w:eastAsia="Lucida Sans Unicode" w:hAnsi="Arial" w:cs="Arial"/>
          <w:b/>
          <w:kern w:val="1"/>
          <w:sz w:val="20"/>
          <w:szCs w:val="20"/>
          <w:lang w:eastAsia="pl-PL"/>
        </w:rPr>
        <w:t xml:space="preserve">Gminą Piła reprezentowaną przez Zarząd Dróg i Zieleni w Pile </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ul. gen. Władysława Andersa 10,</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64-920 Piła,</w:t>
      </w:r>
    </w:p>
    <w:p w:rsidR="006E70F6" w:rsidRPr="007C6499" w:rsidRDefault="006E70F6" w:rsidP="006E70F6">
      <w:pPr>
        <w:widowControl w:val="0"/>
        <w:tabs>
          <w:tab w:val="left" w:pos="0"/>
        </w:tabs>
        <w:suppressAutoHyphens/>
        <w:autoSpaceDE w:val="0"/>
        <w:spacing w:after="0" w:line="288" w:lineRule="auto"/>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 xml:space="preserve">NIP: </w:t>
      </w:r>
      <w:r w:rsidRPr="007C6499">
        <w:rPr>
          <w:rFonts w:ascii="Arial" w:eastAsia="Lucida Sans Unicode" w:hAnsi="Arial" w:cs="Arial"/>
          <w:caps/>
          <w:color w:val="000000"/>
          <w:kern w:val="1"/>
          <w:sz w:val="20"/>
          <w:szCs w:val="20"/>
          <w:lang w:eastAsia="pl-PL"/>
        </w:rPr>
        <w:t>764-26-14-167</w:t>
      </w:r>
    </w:p>
    <w:p w:rsidR="006E70F6" w:rsidRPr="007C6499" w:rsidRDefault="006E70F6" w:rsidP="006E70F6">
      <w:pPr>
        <w:widowControl w:val="0"/>
        <w:suppressAutoHyphens/>
        <w:spacing w:after="0" w:line="288" w:lineRule="auto"/>
        <w:jc w:val="both"/>
        <w:rPr>
          <w:rFonts w:ascii="Arial" w:eastAsia="Times New Roman" w:hAnsi="Arial" w:cs="Arial"/>
          <w:sz w:val="20"/>
          <w:szCs w:val="20"/>
          <w:lang w:eastAsia="pl-PL"/>
        </w:rPr>
      </w:pPr>
      <w:r w:rsidRPr="007C6499">
        <w:rPr>
          <w:rFonts w:ascii="Arial" w:eastAsia="Times New Roman" w:hAnsi="Arial" w:cs="Arial"/>
          <w:sz w:val="20"/>
          <w:szCs w:val="20"/>
          <w:lang w:eastAsia="pl-PL"/>
        </w:rPr>
        <w:t xml:space="preserve">zwaną w dalszej części umowy </w:t>
      </w:r>
      <w:r w:rsidRPr="007C6499">
        <w:rPr>
          <w:rFonts w:ascii="Arial" w:eastAsia="Times New Roman" w:hAnsi="Arial" w:cs="Arial"/>
          <w:b/>
          <w:sz w:val="20"/>
          <w:szCs w:val="20"/>
          <w:lang w:eastAsia="pl-PL"/>
        </w:rPr>
        <w:t>Zamawiającym</w:t>
      </w:r>
      <w:r w:rsidRPr="007C6499">
        <w:rPr>
          <w:rFonts w:ascii="Arial" w:eastAsia="Times New Roman" w:hAnsi="Arial" w:cs="Arial"/>
          <w:sz w:val="20"/>
          <w:szCs w:val="20"/>
          <w:lang w:eastAsia="pl-PL"/>
        </w:rPr>
        <w:t xml:space="preserve">, </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w imieniu, której działa </w:t>
      </w:r>
      <w:r w:rsidRPr="007C6499">
        <w:rPr>
          <w:rFonts w:ascii="Arial" w:eastAsia="Lucida Sans Unicode" w:hAnsi="Arial" w:cs="Arial"/>
          <w:b/>
          <w:kern w:val="1"/>
          <w:sz w:val="20"/>
          <w:szCs w:val="20"/>
          <w:lang w:eastAsia="pl-PL"/>
        </w:rPr>
        <w:t xml:space="preserve">Dyrektor </w:t>
      </w:r>
      <w:proofErr w:type="spellStart"/>
      <w:r w:rsidRPr="007C6499">
        <w:rPr>
          <w:rFonts w:ascii="Arial" w:eastAsia="Lucida Sans Unicode" w:hAnsi="Arial" w:cs="Arial"/>
          <w:b/>
          <w:kern w:val="1"/>
          <w:sz w:val="20"/>
          <w:szCs w:val="20"/>
          <w:lang w:eastAsia="pl-PL"/>
        </w:rPr>
        <w:t>ZDiZ</w:t>
      </w:r>
      <w:proofErr w:type="spellEnd"/>
      <w:r w:rsidRPr="007C6499">
        <w:rPr>
          <w:rFonts w:ascii="Arial" w:eastAsia="Lucida Sans Unicode" w:hAnsi="Arial" w:cs="Arial"/>
          <w:b/>
          <w:kern w:val="1"/>
          <w:sz w:val="20"/>
          <w:szCs w:val="20"/>
          <w:lang w:eastAsia="pl-PL"/>
        </w:rPr>
        <w:t xml:space="preserve"> w Pile</w:t>
      </w:r>
      <w:r w:rsidRPr="007C6499">
        <w:rPr>
          <w:rFonts w:ascii="Arial" w:eastAsia="Lucida Sans Unicode" w:hAnsi="Arial" w:cs="Arial"/>
          <w:kern w:val="1"/>
          <w:sz w:val="20"/>
          <w:szCs w:val="20"/>
          <w:lang w:eastAsia="pl-PL"/>
        </w:rPr>
        <w:t xml:space="preserve"> - </w:t>
      </w:r>
      <w:r w:rsidRPr="007C6499">
        <w:rPr>
          <w:rFonts w:ascii="Arial" w:eastAsia="Lucida Sans Unicode" w:hAnsi="Arial" w:cs="Arial"/>
          <w:b/>
          <w:bCs/>
          <w:kern w:val="1"/>
          <w:sz w:val="20"/>
          <w:szCs w:val="20"/>
          <w:lang w:eastAsia="pl-PL"/>
        </w:rPr>
        <w:t>Jerzy Mac</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a</w:t>
      </w: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 </w:t>
      </w:r>
    </w:p>
    <w:p w:rsidR="006E70F6" w:rsidRPr="007C6499" w:rsidRDefault="006E70F6" w:rsidP="006E70F6">
      <w:pPr>
        <w:widowControl w:val="0"/>
        <w:suppressAutoHyphens/>
        <w:spacing w:after="0" w:line="288" w:lineRule="auto"/>
        <w:ind w:right="-468"/>
        <w:jc w:val="both"/>
        <w:rPr>
          <w:rFonts w:ascii="Arial" w:eastAsia="Lucida Sans Unicode" w:hAnsi="Arial" w:cs="Arial"/>
          <w:kern w:val="2"/>
          <w:sz w:val="20"/>
          <w:szCs w:val="20"/>
          <w:lang w:eastAsia="pl-PL"/>
        </w:rPr>
      </w:pPr>
      <w:r>
        <w:rPr>
          <w:rFonts w:ascii="Arial" w:eastAsia="Lucida Sans Unicode" w:hAnsi="Arial" w:cs="Arial"/>
          <w:b/>
          <w:kern w:val="2"/>
          <w:sz w:val="20"/>
          <w:szCs w:val="20"/>
          <w:lang w:eastAsia="pl-PL"/>
        </w:rPr>
        <w:t>……………..</w:t>
      </w:r>
    </w:p>
    <w:p w:rsidR="006E70F6" w:rsidRPr="007C6499" w:rsidRDefault="006E70F6" w:rsidP="006E70F6">
      <w:pPr>
        <w:widowControl w:val="0"/>
        <w:suppressAutoHyphens/>
        <w:autoSpaceDE w:val="0"/>
        <w:autoSpaceDN w:val="0"/>
        <w:adjustRightInd w:val="0"/>
        <w:spacing w:after="0" w:line="288" w:lineRule="auto"/>
        <w:rPr>
          <w:rFonts w:ascii="Arial" w:eastAsia="Lucida Sans Unicode" w:hAnsi="Arial" w:cs="Arial"/>
          <w:kern w:val="1"/>
          <w:sz w:val="20"/>
          <w:szCs w:val="20"/>
          <w:lang w:eastAsia="pl-PL"/>
        </w:rPr>
      </w:pPr>
    </w:p>
    <w:p w:rsidR="006E70F6" w:rsidRPr="007C6499" w:rsidRDefault="006E70F6" w:rsidP="006E70F6">
      <w:pPr>
        <w:widowControl w:val="0"/>
        <w:suppressAutoHyphens/>
        <w:spacing w:after="0" w:line="288" w:lineRule="auto"/>
        <w:jc w:val="both"/>
        <w:rPr>
          <w:rFonts w:ascii="Arial" w:eastAsia="Lucida Sans Unicode" w:hAnsi="Arial" w:cs="Arial"/>
          <w:kern w:val="1"/>
          <w:sz w:val="20"/>
          <w:szCs w:val="20"/>
          <w:lang w:eastAsia="pl-PL"/>
        </w:rPr>
      </w:pPr>
    </w:p>
    <w:p w:rsidR="008F4FD7" w:rsidRPr="00F9145D" w:rsidRDefault="006E70F6" w:rsidP="00F9145D">
      <w:pPr>
        <w:widowControl w:val="0"/>
        <w:suppressAutoHyphens/>
        <w:spacing w:after="0" w:line="240" w:lineRule="auto"/>
        <w:ind w:right="-284"/>
        <w:jc w:val="center"/>
        <w:rPr>
          <w:rFonts w:ascii="Arial" w:eastAsia="Lucida Sans Unicode" w:hAnsi="Arial" w:cs="Arial"/>
          <w:b/>
          <w:caps/>
          <w:color w:val="000000" w:themeColor="text1"/>
          <w:kern w:val="1"/>
          <w:sz w:val="20"/>
          <w:szCs w:val="20"/>
          <w:u w:val="single"/>
          <w:lang w:eastAsia="pl-PL"/>
        </w:rPr>
      </w:pPr>
      <w:r w:rsidRPr="007C6499">
        <w:rPr>
          <w:rFonts w:ascii="Arial" w:hAnsi="Arial" w:cs="Arial"/>
          <w:color w:val="000000" w:themeColor="text1"/>
          <w:sz w:val="20"/>
          <w:szCs w:val="20"/>
        </w:rPr>
        <w:t xml:space="preserve">na realizację zadania </w:t>
      </w:r>
      <w:r w:rsidR="00194CB1">
        <w:rPr>
          <w:rFonts w:ascii="Arial" w:hAnsi="Arial" w:cs="Arial"/>
          <w:b/>
          <w:sz w:val="20"/>
          <w:szCs w:val="20"/>
        </w:rPr>
        <w:t>rozbiórki</w:t>
      </w:r>
      <w:r w:rsidR="00F9145D" w:rsidRPr="00F9145D">
        <w:rPr>
          <w:rFonts w:ascii="Arial" w:hAnsi="Arial" w:cs="Arial"/>
          <w:b/>
          <w:sz w:val="20"/>
          <w:szCs w:val="20"/>
        </w:rPr>
        <w:t xml:space="preserve"> obiektów budowlanych zlokalizowanych przy ul. Grottgera w Pile</w:t>
      </w:r>
    </w:p>
    <w:p w:rsidR="006E70F6" w:rsidRPr="007C6499" w:rsidRDefault="006E70F6" w:rsidP="006E70F6">
      <w:pPr>
        <w:spacing w:after="0"/>
        <w:ind w:left="567" w:right="-284"/>
        <w:jc w:val="center"/>
        <w:rPr>
          <w:rFonts w:ascii="Arial" w:eastAsia="Lucida Sans Unicode" w:hAnsi="Arial" w:cs="Arial"/>
          <w:b/>
          <w:caps/>
          <w:color w:val="000000" w:themeColor="text1"/>
          <w:kern w:val="1"/>
          <w:sz w:val="20"/>
          <w:szCs w:val="20"/>
          <w:u w:val="single"/>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1</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p>
    <w:p w:rsidR="006E70F6" w:rsidRPr="007C6499" w:rsidRDefault="006E70F6" w:rsidP="00B36F2F">
      <w:pPr>
        <w:widowControl w:val="0"/>
        <w:numPr>
          <w:ilvl w:val="0"/>
          <w:numId w:val="43"/>
        </w:numPr>
        <w:suppressAutoHyphens/>
        <w:autoSpaceDE w:val="0"/>
        <w:autoSpaceDN w:val="0"/>
        <w:adjustRightInd w:val="0"/>
        <w:spacing w:after="0" w:line="288" w:lineRule="auto"/>
        <w:ind w:left="426" w:hanging="426"/>
        <w:contextualSpacing/>
        <w:jc w:val="both"/>
        <w:rPr>
          <w:rFonts w:ascii="Arial" w:eastAsia="Lucida Sans Unicode" w:hAnsi="Arial" w:cs="Arial"/>
          <w:b/>
          <w:bCs/>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Zamawiający zleca a Wykonawca przyjmuje do realizacji zakres robót zgodny z </w:t>
      </w:r>
      <w:r>
        <w:rPr>
          <w:rFonts w:ascii="Arial" w:eastAsia="Lucida Sans Unicode" w:hAnsi="Arial" w:cs="Arial"/>
          <w:color w:val="000000" w:themeColor="text1"/>
          <w:kern w:val="1"/>
          <w:sz w:val="20"/>
          <w:szCs w:val="20"/>
          <w:lang w:eastAsia="pl-PL"/>
        </w:rPr>
        <w:t>opisem przedmiotu zamówienia postępowania przetargowego</w:t>
      </w:r>
      <w:r w:rsidRPr="007C6499">
        <w:rPr>
          <w:rFonts w:ascii="Arial" w:eastAsia="Lucida Sans Unicode" w:hAnsi="Arial" w:cs="Arial"/>
          <w:color w:val="000000" w:themeColor="text1"/>
          <w:kern w:val="1"/>
          <w:sz w:val="20"/>
          <w:szCs w:val="20"/>
          <w:lang w:eastAsia="pl-PL"/>
        </w:rPr>
        <w:t>.</w:t>
      </w:r>
    </w:p>
    <w:p w:rsidR="006E70F6" w:rsidRPr="007C6499" w:rsidRDefault="006E70F6" w:rsidP="00B36F2F">
      <w:pPr>
        <w:widowControl w:val="0"/>
        <w:numPr>
          <w:ilvl w:val="0"/>
          <w:numId w:val="43"/>
        </w:numPr>
        <w:suppressAutoHyphens/>
        <w:autoSpaceDE w:val="0"/>
        <w:autoSpaceDN w:val="0"/>
        <w:adjustRightInd w:val="0"/>
        <w:spacing w:after="0" w:line="288" w:lineRule="auto"/>
        <w:ind w:left="419" w:hanging="419"/>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obowiązkami określonymi w § 5.</w:t>
      </w:r>
    </w:p>
    <w:p w:rsidR="006E70F6" w:rsidRPr="007C6499" w:rsidRDefault="006E70F6" w:rsidP="00B36F2F">
      <w:pPr>
        <w:widowControl w:val="0"/>
        <w:numPr>
          <w:ilvl w:val="0"/>
          <w:numId w:val="43"/>
        </w:numPr>
        <w:suppressAutoHyphens/>
        <w:overflowPunct w:val="0"/>
        <w:autoSpaceDN w:val="0"/>
        <w:adjustRightInd w:val="0"/>
        <w:spacing w:after="0" w:line="288" w:lineRule="auto"/>
        <w:ind w:left="425" w:hanging="425"/>
        <w:jc w:val="both"/>
        <w:textAlignment w:val="baseline"/>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6E70F6" w:rsidRPr="007C6499" w:rsidRDefault="006E70F6" w:rsidP="00B36F2F">
      <w:pPr>
        <w:widowControl w:val="0"/>
        <w:numPr>
          <w:ilvl w:val="0"/>
          <w:numId w:val="43"/>
        </w:numPr>
        <w:suppressAutoHyphens/>
        <w:overflowPunct w:val="0"/>
        <w:autoSpaceDN w:val="0"/>
        <w:adjustRightInd w:val="0"/>
        <w:spacing w:after="0" w:line="288" w:lineRule="auto"/>
        <w:ind w:left="425" w:hanging="425"/>
        <w:jc w:val="both"/>
        <w:textAlignment w:val="baseline"/>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6E70F6" w:rsidRPr="007C6499" w:rsidRDefault="006E70F6" w:rsidP="006E70F6">
      <w:pPr>
        <w:widowControl w:val="0"/>
        <w:tabs>
          <w:tab w:val="left" w:pos="567"/>
        </w:tabs>
        <w:suppressAutoHyphens/>
        <w:autoSpaceDE w:val="0"/>
        <w:autoSpaceDN w:val="0"/>
        <w:adjustRightInd w:val="0"/>
        <w:spacing w:after="0" w:line="288" w:lineRule="auto"/>
        <w:jc w:val="both"/>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2</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B36F2F">
      <w:pPr>
        <w:widowControl w:val="0"/>
        <w:numPr>
          <w:ilvl w:val="0"/>
          <w:numId w:val="42"/>
        </w:numPr>
        <w:suppressAutoHyphens/>
        <w:spacing w:after="0" w:line="288" w:lineRule="auto"/>
        <w:ind w:left="426" w:hanging="426"/>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Termin realizacji robót budowlanych oraz obowiązków Wykonawcy związanych z ich realizacją,                      o których mowa w § 5  </w:t>
      </w:r>
      <w:r>
        <w:rPr>
          <w:rFonts w:ascii="Arial" w:eastAsia="Lucida Sans Unicode" w:hAnsi="Arial" w:cs="Arial"/>
          <w:b/>
          <w:color w:val="000000" w:themeColor="text1"/>
          <w:kern w:val="1"/>
          <w:sz w:val="20"/>
          <w:szCs w:val="20"/>
          <w:lang w:eastAsia="pl-PL"/>
        </w:rPr>
        <w:t xml:space="preserve">-  </w:t>
      </w:r>
      <w:r w:rsidR="00411C98">
        <w:rPr>
          <w:rFonts w:ascii="Arial" w:eastAsia="Lucida Sans Unicode" w:hAnsi="Arial" w:cs="Arial"/>
          <w:b/>
          <w:color w:val="000000" w:themeColor="text1"/>
          <w:kern w:val="1"/>
          <w:sz w:val="20"/>
          <w:szCs w:val="20"/>
          <w:lang w:eastAsia="pl-PL"/>
        </w:rPr>
        <w:t>…………………</w:t>
      </w:r>
    </w:p>
    <w:p w:rsidR="006E70F6" w:rsidRPr="007C6499" w:rsidRDefault="006E70F6" w:rsidP="00B36F2F">
      <w:pPr>
        <w:widowControl w:val="0"/>
        <w:numPr>
          <w:ilvl w:val="0"/>
          <w:numId w:val="42"/>
        </w:numPr>
        <w:suppressAutoHyphens/>
        <w:autoSpaceDE w:val="0"/>
        <w:autoSpaceDN w:val="0"/>
        <w:adjustRightInd w:val="0"/>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Teren prowadzenia prac budowlanych zostanie przekazany Wykonawcy przez Zamawiającego                    w ciągu 7 dni od podpisania umowy wraz z przekazaniem wszystkich niezbędnych dokumentów między stronami.  </w:t>
      </w:r>
    </w:p>
    <w:p w:rsidR="006E70F6" w:rsidRPr="007C6499" w:rsidRDefault="006E70F6" w:rsidP="006E70F6">
      <w:pPr>
        <w:widowControl w:val="0"/>
        <w:suppressAutoHyphens/>
        <w:autoSpaceDE w:val="0"/>
        <w:autoSpaceDN w:val="0"/>
        <w:adjustRightInd w:val="0"/>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3</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widowControl w:val="0"/>
        <w:numPr>
          <w:ilvl w:val="0"/>
          <w:numId w:val="41"/>
        </w:numPr>
        <w:suppressAutoHyphens/>
        <w:autoSpaceDE w:val="0"/>
        <w:autoSpaceDN w:val="0"/>
        <w:adjustRightInd w:val="0"/>
        <w:spacing w:after="0" w:line="288" w:lineRule="auto"/>
        <w:ind w:left="426" w:right="-2"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Przedstawicielem Zamawiającego/Inspektorem Nadzoru jest </w:t>
      </w:r>
      <w:r>
        <w:rPr>
          <w:rFonts w:ascii="Arial" w:eastAsia="Lucida Sans Unicode" w:hAnsi="Arial" w:cs="Arial"/>
          <w:b/>
          <w:kern w:val="1"/>
          <w:sz w:val="20"/>
          <w:szCs w:val="20"/>
          <w:lang w:eastAsia="pl-PL"/>
        </w:rPr>
        <w:t>……………..</w:t>
      </w:r>
      <w:r w:rsidRPr="007C6499">
        <w:rPr>
          <w:rFonts w:ascii="Arial" w:eastAsia="Lucida Sans Unicode" w:hAnsi="Arial" w:cs="Arial"/>
          <w:b/>
          <w:kern w:val="1"/>
          <w:sz w:val="20"/>
          <w:szCs w:val="20"/>
          <w:lang w:eastAsia="pl-PL"/>
        </w:rPr>
        <w:t>,</w:t>
      </w:r>
      <w:r>
        <w:rPr>
          <w:rFonts w:ascii="Arial" w:eastAsia="Lucida Sans Unicode" w:hAnsi="Arial" w:cs="Arial"/>
          <w:kern w:val="1"/>
          <w:sz w:val="20"/>
          <w:szCs w:val="20"/>
          <w:lang w:eastAsia="pl-PL"/>
        </w:rPr>
        <w:t xml:space="preserve"> </w:t>
      </w:r>
      <w:r w:rsidRPr="007C6499">
        <w:rPr>
          <w:rFonts w:ascii="Arial" w:eastAsia="Lucida Sans Unicode" w:hAnsi="Arial" w:cs="Arial"/>
          <w:kern w:val="1"/>
          <w:sz w:val="20"/>
          <w:szCs w:val="20"/>
          <w:lang w:eastAsia="pl-PL"/>
        </w:rPr>
        <w:t xml:space="preserve">w zastępstwie którego upoważnioną do wykonania obowiązków Przedstawiciela Zamawiającego/Inspektora Nadzoru jest </w:t>
      </w:r>
      <w:r>
        <w:rPr>
          <w:rFonts w:ascii="Arial" w:eastAsia="Lucida Sans Unicode" w:hAnsi="Arial" w:cs="Arial"/>
          <w:kern w:val="1"/>
          <w:sz w:val="20"/>
          <w:szCs w:val="20"/>
          <w:lang w:eastAsia="pl-PL"/>
        </w:rPr>
        <w:t>………..</w:t>
      </w:r>
    </w:p>
    <w:p w:rsidR="006E70F6" w:rsidRPr="007C6499" w:rsidRDefault="006E70F6" w:rsidP="00B36F2F">
      <w:pPr>
        <w:widowControl w:val="0"/>
        <w:numPr>
          <w:ilvl w:val="0"/>
          <w:numId w:val="41"/>
        </w:numPr>
        <w:suppressAutoHyphens/>
        <w:autoSpaceDE w:val="0"/>
        <w:autoSpaceDN w:val="0"/>
        <w:adjustRightInd w:val="0"/>
        <w:spacing w:after="0" w:line="288" w:lineRule="auto"/>
        <w:ind w:left="426" w:right="-2"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Przedstawicielem Wykonawcy/Kierownikiem Budowy będzie: </w:t>
      </w:r>
    </w:p>
    <w:p w:rsidR="006E70F6" w:rsidRPr="007C6499" w:rsidRDefault="006E70F6" w:rsidP="006E70F6">
      <w:pPr>
        <w:widowControl w:val="0"/>
        <w:suppressAutoHyphens/>
        <w:autoSpaceDE w:val="0"/>
        <w:autoSpaceDN w:val="0"/>
        <w:adjustRightInd w:val="0"/>
        <w:spacing w:after="0" w:line="288" w:lineRule="auto"/>
        <w:ind w:left="720" w:right="-2"/>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w:t>
      </w:r>
    </w:p>
    <w:p w:rsidR="006E70F6" w:rsidRPr="007C6499" w:rsidRDefault="006E70F6" w:rsidP="006E70F6">
      <w:pPr>
        <w:widowControl w:val="0"/>
        <w:suppressAutoHyphens/>
        <w:autoSpaceDE w:val="0"/>
        <w:autoSpaceDN w:val="0"/>
        <w:adjustRightInd w:val="0"/>
        <w:spacing w:after="0" w:line="288" w:lineRule="auto"/>
        <w:ind w:left="4248"/>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left="4248"/>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4</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 xml:space="preserve">Strony ustalają wynagrodzenie kosztorysowe do wysokości kwoty umownej </w:t>
      </w:r>
      <w:r>
        <w:rPr>
          <w:rFonts w:ascii="Arial" w:eastAsia="Lucida Sans Unicode" w:hAnsi="Arial" w:cs="Arial"/>
          <w:b/>
          <w:color w:val="000000" w:themeColor="text1"/>
          <w:kern w:val="1"/>
          <w:sz w:val="20"/>
          <w:szCs w:val="20"/>
          <w:lang w:eastAsia="pl-PL"/>
        </w:rPr>
        <w:t>……………..</w:t>
      </w:r>
      <w:r w:rsidRPr="007C6499">
        <w:rPr>
          <w:rFonts w:ascii="Arial" w:eastAsia="Lucida Sans Unicode" w:hAnsi="Arial" w:cs="Arial"/>
          <w:b/>
          <w:color w:val="000000" w:themeColor="text1"/>
          <w:kern w:val="1"/>
          <w:sz w:val="20"/>
          <w:szCs w:val="20"/>
          <w:lang w:eastAsia="pl-PL"/>
        </w:rPr>
        <w:t xml:space="preserve"> </w:t>
      </w:r>
      <w:r w:rsidRPr="007C6499">
        <w:rPr>
          <w:rFonts w:ascii="Arial" w:eastAsia="Lucida Sans Unicode" w:hAnsi="Arial" w:cs="Arial"/>
          <w:kern w:val="1"/>
          <w:sz w:val="20"/>
          <w:szCs w:val="20"/>
          <w:lang w:eastAsia="pl-PL"/>
        </w:rPr>
        <w:t>zł (słownie:</w:t>
      </w:r>
      <w:r w:rsidRPr="007C6499">
        <w:rPr>
          <w:rFonts w:ascii="Arial" w:eastAsia="Lucida Sans Unicode" w:hAnsi="Arial" w:cs="Arial"/>
          <w:b/>
          <w:kern w:val="1"/>
          <w:sz w:val="20"/>
          <w:szCs w:val="20"/>
          <w:lang w:eastAsia="pl-PL"/>
        </w:rPr>
        <w:t xml:space="preserve"> </w:t>
      </w:r>
      <w:r>
        <w:rPr>
          <w:rFonts w:ascii="Arial" w:eastAsia="Lucida Sans Unicode" w:hAnsi="Arial" w:cs="Arial"/>
          <w:b/>
          <w:kern w:val="1"/>
          <w:sz w:val="20"/>
          <w:szCs w:val="20"/>
          <w:lang w:eastAsia="pl-PL"/>
        </w:rPr>
        <w:t>…………………………..</w:t>
      </w:r>
      <w:r w:rsidRPr="007C6499">
        <w:rPr>
          <w:rFonts w:ascii="Arial" w:eastAsia="Lucida Sans Unicode" w:hAnsi="Arial" w:cs="Arial"/>
          <w:kern w:val="1"/>
          <w:sz w:val="20"/>
          <w:szCs w:val="20"/>
          <w:lang w:eastAsia="pl-PL"/>
        </w:rPr>
        <w:t>)</w:t>
      </w:r>
      <w:r w:rsidRPr="007C6499">
        <w:rPr>
          <w:rFonts w:ascii="Arial" w:eastAsia="Lucida Sans Unicode" w:hAnsi="Arial" w:cs="Arial"/>
          <w:color w:val="000000"/>
          <w:kern w:val="1"/>
          <w:sz w:val="20"/>
          <w:szCs w:val="20"/>
          <w:lang w:eastAsia="pl-PL"/>
        </w:rPr>
        <w:t xml:space="preserve">, </w:t>
      </w:r>
      <w:r w:rsidRPr="007C6499">
        <w:rPr>
          <w:rFonts w:ascii="Arial" w:hAnsi="Arial" w:cs="Arial"/>
          <w:color w:val="000000"/>
          <w:sz w:val="20"/>
          <w:szCs w:val="20"/>
        </w:rPr>
        <w:t>Kwotę umowną stanowi cena brutto przedstawiona w kosztorysie lub protokole konieczności, z uwzględnieniem poprawy błędów rachunkowych</w:t>
      </w:r>
    </w:p>
    <w:p w:rsidR="006E70F6" w:rsidRPr="007C6499" w:rsidRDefault="006E70F6" w:rsidP="00B36F2F">
      <w:pPr>
        <w:numPr>
          <w:ilvl w:val="2"/>
          <w:numId w:val="40"/>
        </w:numPr>
        <w:tabs>
          <w:tab w:val="num" w:pos="426"/>
        </w:tab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hAnsi="Arial" w:cs="Arial"/>
          <w:color w:val="000000" w:themeColor="text1"/>
          <w:sz w:val="20"/>
          <w:szCs w:val="20"/>
        </w:rPr>
        <w:t xml:space="preserve">Należność za wykonany przedmiot umowy Zamawiający ureguluje przelewem, po uprzednim protokólarnym odbiorze przedmiotu zamówienia oraz po sporządzeniu obmiaru ilościowo-wartościowego, w terminie 21 dni od daty otrzymania faktury VAT wystawionej przez Wykonawcę na jego rachunek bankowy nr  </w:t>
      </w:r>
      <w:r>
        <w:rPr>
          <w:rFonts w:ascii="Arial" w:hAnsi="Arial" w:cs="Arial"/>
          <w:b/>
          <w:color w:val="000000" w:themeColor="text1"/>
          <w:sz w:val="20"/>
          <w:szCs w:val="20"/>
        </w:rPr>
        <w:t>………………………</w:t>
      </w:r>
      <w:r w:rsidRPr="007C6499">
        <w:rPr>
          <w:rFonts w:ascii="Arial" w:hAnsi="Arial" w:cs="Arial"/>
          <w:color w:val="000000" w:themeColor="text1"/>
          <w:sz w:val="20"/>
          <w:szCs w:val="20"/>
        </w:rPr>
        <w:t>, pod warunkiem przedstawienia dokumentów potwierdzających zapłatę wynagrodzenia podwykonawcom. Przekroczenie 21-dniowego terminu płatności przez Zamawiającego wynika</w:t>
      </w:r>
      <w:r>
        <w:rPr>
          <w:rFonts w:ascii="Arial" w:hAnsi="Arial" w:cs="Arial"/>
          <w:color w:val="000000" w:themeColor="text1"/>
          <w:sz w:val="20"/>
          <w:szCs w:val="20"/>
        </w:rPr>
        <w:t xml:space="preserve">jącego </w:t>
      </w:r>
      <w:r w:rsidRPr="007C6499">
        <w:rPr>
          <w:rFonts w:ascii="Arial" w:hAnsi="Arial" w:cs="Arial"/>
          <w:color w:val="000000" w:themeColor="text1"/>
          <w:sz w:val="20"/>
          <w:szCs w:val="20"/>
        </w:rPr>
        <w:t xml:space="preserve">z niedostarczenia dokumentów potwierdzających zapłatę wynagrodzenia podwykonawcom </w:t>
      </w:r>
      <w:r w:rsidRPr="007C6499">
        <w:rPr>
          <w:rFonts w:ascii="Arial" w:hAnsi="Arial" w:cs="Arial"/>
          <w:sz w:val="20"/>
          <w:szCs w:val="20"/>
        </w:rPr>
        <w:t>nie skutkuje powstaniem obowiązku zapłaty odsetek przez Zamawiającego z tytułu zwłoki.</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Dniem zapłaty wynagrodzenia jest dzień obciążenia rachunku Zamawiającego.</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Ceny robót nie będą podlegały rewaloryzacji ze względu na inflację.</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Wszelkie roboty zamienne, a także roboty zaniechane mogą być wykonane lub zaniechane na podstawie protokołów konieczności potwierdzonych przez Przedstawiciela Zmawiającego/ Inspektora Nadzoru, Przedstawiciela Wykonawcy/Kierownika Robót i zatwierdzonych przez Zamawiającego.</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jednostkowych przedstawionych w kosztorysie</w:t>
      </w:r>
      <w:r w:rsidRPr="007C6499">
        <w:rPr>
          <w:rFonts w:ascii="Arial" w:hAnsi="Arial" w:cs="Arial"/>
          <w:sz w:val="20"/>
          <w:szCs w:val="20"/>
        </w:rPr>
        <w:t>.</w:t>
      </w:r>
    </w:p>
    <w:p w:rsidR="006E70F6" w:rsidRPr="002D4A25"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7C6499">
        <w:rPr>
          <w:rFonts w:ascii="Arial" w:hAnsi="Arial" w:cs="Arial"/>
          <w:color w:val="000000" w:themeColor="text1"/>
          <w:sz w:val="20"/>
          <w:szCs w:val="20"/>
        </w:rPr>
        <w:t xml:space="preserve">Prace i roboty budowlane przekraczające zakres ilościowy przedmiotu zamówienia, o którym mowa w  </w:t>
      </w:r>
      <w:r w:rsidRPr="007C6499">
        <w:rPr>
          <w:rFonts w:ascii="Arial" w:hAnsi="Arial" w:cs="Arial"/>
          <w:sz w:val="20"/>
          <w:szCs w:val="20"/>
        </w:rPr>
        <w:t xml:space="preserve">§ 1 ust. 1 </w:t>
      </w:r>
      <w:r w:rsidRPr="007C6499">
        <w:rPr>
          <w:rFonts w:ascii="Arial" w:hAnsi="Arial" w:cs="Arial"/>
          <w:color w:val="000000" w:themeColor="text1"/>
          <w:sz w:val="20"/>
          <w:szCs w:val="20"/>
        </w:rPr>
        <w:t>zostaną zlecone w drodze aneksu do umowy lub odrębnej umowy.</w:t>
      </w:r>
    </w:p>
    <w:p w:rsidR="006E70F6" w:rsidRPr="007C6499" w:rsidRDefault="006E70F6" w:rsidP="00B36F2F">
      <w:pPr>
        <w:widowControl w:val="0"/>
        <w:numPr>
          <w:ilvl w:val="2"/>
          <w:numId w:val="40"/>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7C6499">
        <w:rPr>
          <w:rFonts w:ascii="Arial" w:eastAsia="Times New Roman" w:hAnsi="Arial" w:cs="Arial"/>
          <w:kern w:val="1"/>
          <w:sz w:val="20"/>
          <w:szCs w:val="20"/>
          <w:lang w:eastAsia="pl-PL"/>
        </w:rPr>
        <w:t xml:space="preserve">Dane do faktury: </w:t>
      </w:r>
    </w:p>
    <w:p w:rsidR="006E70F6" w:rsidRPr="007C6499" w:rsidRDefault="006E70F6" w:rsidP="00B36F2F">
      <w:pPr>
        <w:numPr>
          <w:ilvl w:val="0"/>
          <w:numId w:val="24"/>
        </w:numPr>
        <w:spacing w:after="0" w:line="288" w:lineRule="auto"/>
        <w:ind w:left="851"/>
        <w:rPr>
          <w:rFonts w:ascii="Arial" w:eastAsia="Times New Roman" w:hAnsi="Arial" w:cs="Arial"/>
          <w:sz w:val="20"/>
          <w:szCs w:val="20"/>
          <w:lang w:eastAsia="pl-PL"/>
        </w:rPr>
      </w:pPr>
      <w:r w:rsidRPr="007C6499">
        <w:rPr>
          <w:rFonts w:ascii="Arial" w:eastAsia="Times New Roman" w:hAnsi="Arial" w:cs="Arial"/>
          <w:sz w:val="20"/>
          <w:szCs w:val="20"/>
          <w:lang w:eastAsia="pl-PL"/>
        </w:rPr>
        <w:t xml:space="preserve">Nabywca: </w:t>
      </w:r>
      <w:r w:rsidRPr="007C6499">
        <w:rPr>
          <w:rFonts w:ascii="Arial" w:eastAsia="Times New Roman" w:hAnsi="Arial" w:cs="Arial"/>
          <w:sz w:val="20"/>
          <w:szCs w:val="20"/>
          <w:lang w:eastAsia="pl-PL"/>
        </w:rPr>
        <w:tab/>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Gmina Piła </w:t>
      </w:r>
    </w:p>
    <w:p w:rsidR="006E70F6" w:rsidRPr="007C6499" w:rsidRDefault="006E70F6" w:rsidP="006E70F6">
      <w:pPr>
        <w:spacing w:after="0" w:line="288" w:lineRule="auto"/>
        <w:ind w:left="851"/>
        <w:rPr>
          <w:rFonts w:ascii="Arial" w:eastAsia="Times New Roman" w:hAnsi="Arial" w:cs="Arial"/>
          <w:sz w:val="20"/>
          <w:szCs w:val="20"/>
          <w:lang w:eastAsia="pl-PL"/>
        </w:rPr>
      </w:pPr>
      <w:r w:rsidRPr="007C6499">
        <w:rPr>
          <w:rFonts w:ascii="Arial" w:eastAsia="Times New Roman" w:hAnsi="Arial" w:cs="Arial"/>
          <w:b/>
          <w:sz w:val="20"/>
          <w:szCs w:val="20"/>
          <w:lang w:eastAsia="pl-PL"/>
        </w:rPr>
        <w:t xml:space="preserve">Pl. Staszica 10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64-920 Piła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NIP 764-26-14-167 </w:t>
      </w:r>
    </w:p>
    <w:p w:rsidR="006E70F6" w:rsidRPr="007C6499" w:rsidRDefault="006E70F6" w:rsidP="00B36F2F">
      <w:pPr>
        <w:numPr>
          <w:ilvl w:val="0"/>
          <w:numId w:val="24"/>
        </w:numPr>
        <w:spacing w:after="0" w:line="288" w:lineRule="auto"/>
        <w:ind w:left="851"/>
        <w:rPr>
          <w:rFonts w:ascii="Arial" w:eastAsia="Times New Roman" w:hAnsi="Arial" w:cs="Arial"/>
          <w:sz w:val="20"/>
          <w:szCs w:val="20"/>
          <w:lang w:eastAsia="pl-PL"/>
        </w:rPr>
      </w:pPr>
      <w:r w:rsidRPr="007C6499">
        <w:rPr>
          <w:rFonts w:ascii="Arial" w:eastAsia="Times New Roman" w:hAnsi="Arial" w:cs="Arial"/>
          <w:sz w:val="20"/>
          <w:szCs w:val="20"/>
          <w:lang w:eastAsia="pl-PL"/>
        </w:rPr>
        <w:t xml:space="preserve">Odbiorca: </w:t>
      </w:r>
      <w:r w:rsidRPr="007C6499">
        <w:rPr>
          <w:rFonts w:ascii="Arial" w:eastAsia="Times New Roman" w:hAnsi="Arial" w:cs="Arial"/>
          <w:sz w:val="20"/>
          <w:szCs w:val="20"/>
          <w:lang w:eastAsia="pl-PL"/>
        </w:rPr>
        <w:tab/>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 xml:space="preserve">Zarząd Dróg i Zieleni w Pile </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ul. gen. Władysława Andersa 10</w:t>
      </w:r>
    </w:p>
    <w:p w:rsidR="006E70F6" w:rsidRPr="007C6499" w:rsidRDefault="006E70F6" w:rsidP="006E70F6">
      <w:pPr>
        <w:spacing w:after="0" w:line="288" w:lineRule="auto"/>
        <w:ind w:left="851"/>
        <w:rPr>
          <w:rFonts w:ascii="Arial" w:eastAsia="Times New Roman" w:hAnsi="Arial" w:cs="Arial"/>
          <w:b/>
          <w:sz w:val="20"/>
          <w:szCs w:val="20"/>
          <w:lang w:eastAsia="pl-PL"/>
        </w:rPr>
      </w:pPr>
      <w:r w:rsidRPr="007C6499">
        <w:rPr>
          <w:rFonts w:ascii="Arial" w:eastAsia="Times New Roman" w:hAnsi="Arial" w:cs="Arial"/>
          <w:b/>
          <w:sz w:val="20"/>
          <w:szCs w:val="20"/>
          <w:lang w:eastAsia="pl-PL"/>
        </w:rPr>
        <w:t>64-920 Piła</w:t>
      </w:r>
    </w:p>
    <w:p w:rsidR="006E70F6" w:rsidRPr="007C6499" w:rsidRDefault="006E70F6" w:rsidP="006E70F6">
      <w:pPr>
        <w:spacing w:after="0" w:line="288" w:lineRule="auto"/>
        <w:rPr>
          <w:rFonts w:ascii="Arial" w:eastAsia="Times New Roman" w:hAnsi="Arial" w:cs="Arial"/>
          <w:b/>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5</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widowControl w:val="0"/>
        <w:numPr>
          <w:ilvl w:val="3"/>
          <w:numId w:val="40"/>
        </w:numPr>
        <w:suppressAutoHyphens/>
        <w:spacing w:after="0" w:line="288" w:lineRule="auto"/>
        <w:ind w:left="426" w:hanging="425"/>
        <w:contextualSpacing/>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Do obowiązków Wykonawcy należą w szczególności:</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odebranie terenu robót, właściwe oznakowanie i zabezpieczenie, a także przygotowanie do potrzeb robót budowlanych,</w:t>
      </w:r>
    </w:p>
    <w:p w:rsidR="006E70F6" w:rsidRPr="004A1485" w:rsidRDefault="006E70F6" w:rsidP="00B36F2F">
      <w:pPr>
        <w:numPr>
          <w:ilvl w:val="0"/>
          <w:numId w:val="38"/>
        </w:numPr>
        <w:spacing w:after="0" w:line="288" w:lineRule="auto"/>
        <w:ind w:left="709" w:hanging="283"/>
        <w:contextualSpacing/>
        <w:jc w:val="both"/>
        <w:rPr>
          <w:rFonts w:ascii="Arial" w:eastAsia="Lucida Sans Unicode" w:hAnsi="Arial" w:cs="Arial"/>
          <w:strike/>
          <w:kern w:val="1"/>
          <w:sz w:val="20"/>
          <w:szCs w:val="20"/>
          <w:lang w:eastAsia="pl-PL"/>
        </w:rPr>
      </w:pPr>
      <w:r w:rsidRPr="004A1485">
        <w:rPr>
          <w:rFonts w:ascii="Arial" w:eastAsia="Lucida Sans Unicode" w:hAnsi="Arial" w:cs="Arial"/>
          <w:strike/>
          <w:kern w:val="1"/>
          <w:sz w:val="20"/>
          <w:szCs w:val="20"/>
          <w:lang w:eastAsia="pl-PL"/>
        </w:rPr>
        <w:t>objęcie kierownictwa przez Kierownika Budowy,</w:t>
      </w:r>
    </w:p>
    <w:p w:rsidR="006E70F6" w:rsidRPr="004A1485" w:rsidRDefault="006E70F6" w:rsidP="00B36F2F">
      <w:pPr>
        <w:numPr>
          <w:ilvl w:val="0"/>
          <w:numId w:val="38"/>
        </w:numPr>
        <w:spacing w:after="0" w:line="288" w:lineRule="auto"/>
        <w:ind w:left="709" w:hanging="283"/>
        <w:contextualSpacing/>
        <w:jc w:val="both"/>
        <w:rPr>
          <w:rFonts w:ascii="Arial" w:eastAsia="Lucida Sans Unicode" w:hAnsi="Arial" w:cs="Arial"/>
          <w:strike/>
          <w:color w:val="000000" w:themeColor="text1"/>
          <w:kern w:val="1"/>
          <w:sz w:val="20"/>
          <w:szCs w:val="20"/>
          <w:lang w:eastAsia="pl-PL"/>
        </w:rPr>
      </w:pPr>
      <w:r w:rsidRPr="004A1485">
        <w:rPr>
          <w:rFonts w:ascii="Arial" w:eastAsia="Lucida Sans Unicode" w:hAnsi="Arial" w:cs="Arial"/>
          <w:strike/>
          <w:color w:val="000000" w:themeColor="text1"/>
          <w:kern w:val="1"/>
          <w:sz w:val="20"/>
          <w:szCs w:val="20"/>
          <w:lang w:eastAsia="pl-PL"/>
        </w:rPr>
        <w:t xml:space="preserve">wykonanie tymczasowej organizacji ruchu, </w:t>
      </w:r>
    </w:p>
    <w:p w:rsidR="006E70F6" w:rsidRPr="007C6499" w:rsidRDefault="006E70F6" w:rsidP="00B36F2F">
      <w:pPr>
        <w:numPr>
          <w:ilvl w:val="0"/>
          <w:numId w:val="38"/>
        </w:numPr>
        <w:spacing w:after="0" w:line="288" w:lineRule="auto"/>
        <w:ind w:left="709" w:hanging="283"/>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D44FF1" w:rsidRPr="00D44FF1" w:rsidRDefault="006E70F6" w:rsidP="00B36F2F">
      <w:pPr>
        <w:numPr>
          <w:ilvl w:val="0"/>
          <w:numId w:val="38"/>
        </w:numPr>
        <w:spacing w:after="0" w:line="288" w:lineRule="auto"/>
        <w:ind w:left="709" w:hanging="283"/>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zabezpieczenie dostaw odpowiednich materiałów i urządzeń.</w:t>
      </w:r>
      <w:r w:rsidRPr="007C6499">
        <w:rPr>
          <w:rFonts w:ascii="Arial" w:eastAsia="Lucida Sans Unicode" w:hAnsi="Arial" w:cs="Arial"/>
          <w:color w:val="000000" w:themeColor="text1"/>
          <w:kern w:val="1"/>
          <w:sz w:val="20"/>
          <w:szCs w:val="20"/>
          <w:lang w:eastAsia="pl-PL"/>
        </w:rPr>
        <w:t xml:space="preserve"> Materiały i urządzenia, o których mowa w ust. 1, muszą być nieużywane i fabrycznie nowe oraz odpowiadać, co do jakości, wymogom dotyczącym wyrobów dopuszczonych do obrotu i stosowania w budownictwie zgodnie z art. 10 – </w:t>
      </w:r>
    </w:p>
    <w:p w:rsidR="006E70F6" w:rsidRDefault="006E70F6" w:rsidP="00D44FF1">
      <w:pPr>
        <w:spacing w:after="0" w:line="288" w:lineRule="auto"/>
        <w:ind w:left="709"/>
        <w:contextualSpacing/>
        <w:jc w:val="both"/>
        <w:rPr>
          <w:rFonts w:ascii="Arial" w:eastAsia="Tahoma" w:hAnsi="Arial" w:cs="Arial"/>
          <w:kern w:val="1"/>
          <w:sz w:val="20"/>
          <w:szCs w:val="20"/>
          <w:lang w:eastAsia="pl-PL"/>
        </w:rPr>
      </w:pPr>
      <w:r w:rsidRPr="007C6499">
        <w:rPr>
          <w:rFonts w:ascii="Arial" w:eastAsia="Lucida Sans Unicode" w:hAnsi="Arial" w:cs="Arial"/>
          <w:color w:val="000000" w:themeColor="text1"/>
          <w:kern w:val="1"/>
          <w:sz w:val="20"/>
          <w:szCs w:val="20"/>
          <w:lang w:eastAsia="pl-PL"/>
        </w:rPr>
        <w:t>Prawo budowlane, a także wymaganiom jakościowy</w:t>
      </w:r>
      <w:r>
        <w:rPr>
          <w:rFonts w:ascii="Arial" w:eastAsia="Lucida Sans Unicode" w:hAnsi="Arial" w:cs="Arial"/>
          <w:color w:val="000000" w:themeColor="text1"/>
          <w:kern w:val="1"/>
          <w:sz w:val="20"/>
          <w:szCs w:val="20"/>
          <w:lang w:eastAsia="pl-PL"/>
        </w:rPr>
        <w:t>m określonym</w:t>
      </w:r>
      <w:r w:rsidRPr="007C6499">
        <w:rPr>
          <w:rFonts w:ascii="Arial" w:eastAsia="Lucida Sans Unicode" w:hAnsi="Arial" w:cs="Arial"/>
          <w:color w:val="000000" w:themeColor="text1"/>
          <w:kern w:val="1"/>
          <w:sz w:val="20"/>
          <w:szCs w:val="20"/>
          <w:lang w:eastAsia="pl-PL"/>
        </w:rPr>
        <w:t xml:space="preserve"> w dokumentacji projektowej.</w:t>
      </w:r>
      <w:r w:rsidRPr="007C6499">
        <w:rPr>
          <w:rFonts w:ascii="Arial" w:eastAsia="Lucida Sans Unicode" w:hAnsi="Arial" w:cs="Arial"/>
          <w:kern w:val="1"/>
          <w:sz w:val="20"/>
          <w:szCs w:val="20"/>
          <w:lang w:eastAsia="pl-PL"/>
        </w:rPr>
        <w:t xml:space="preserve"> Wykonawca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gwarantuje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że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materiały</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elementy</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wyposażenia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dostarczone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przez</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niego</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na</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budowę</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stanowią</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jego</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własność</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nie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są</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obciążone</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prawami</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osób</w:t>
      </w:r>
      <w:r w:rsidRPr="007C6499">
        <w:rPr>
          <w:rFonts w:ascii="Arial" w:eastAsia="Tahoma" w:hAnsi="Arial" w:cs="Arial"/>
          <w:kern w:val="1"/>
          <w:sz w:val="20"/>
          <w:szCs w:val="20"/>
          <w:lang w:eastAsia="pl-PL"/>
        </w:rPr>
        <w:t xml:space="preserve"> </w:t>
      </w:r>
      <w:r w:rsidRPr="007C6499">
        <w:rPr>
          <w:rFonts w:ascii="Arial" w:eastAsia="Lucida Sans Unicode" w:hAnsi="Arial" w:cs="Arial"/>
          <w:kern w:val="1"/>
          <w:sz w:val="20"/>
          <w:szCs w:val="20"/>
          <w:lang w:eastAsia="pl-PL"/>
        </w:rPr>
        <w:t>trzecich</w:t>
      </w:r>
      <w:r w:rsidR="00194CB1">
        <w:rPr>
          <w:rFonts w:ascii="Arial" w:eastAsia="Tahoma" w:hAnsi="Arial" w:cs="Arial"/>
          <w:kern w:val="1"/>
          <w:sz w:val="20"/>
          <w:szCs w:val="20"/>
          <w:lang w:eastAsia="pl-PL"/>
        </w:rPr>
        <w:t>,</w:t>
      </w:r>
    </w:p>
    <w:p w:rsidR="00194CB1" w:rsidRPr="007C6499" w:rsidRDefault="00194CB1" w:rsidP="00D44FF1">
      <w:pPr>
        <w:spacing w:after="0" w:line="288" w:lineRule="auto"/>
        <w:ind w:left="709"/>
        <w:contextualSpacing/>
        <w:jc w:val="both"/>
        <w:rPr>
          <w:rFonts w:ascii="Arial" w:eastAsia="Lucida Sans Unicode" w:hAnsi="Arial" w:cs="Arial"/>
          <w:kern w:val="1"/>
          <w:sz w:val="20"/>
          <w:szCs w:val="20"/>
          <w:lang w:eastAsia="pl-PL"/>
        </w:rPr>
      </w:pP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lastRenderedPageBreak/>
        <w:t>uzgodnienie materiałów i urządzeń z Zamawiającym przed ich wbudowaniem,</w:t>
      </w:r>
    </w:p>
    <w:p w:rsidR="006E70F6" w:rsidRPr="007C6499" w:rsidRDefault="006E70F6" w:rsidP="00B36F2F">
      <w:pPr>
        <w:numPr>
          <w:ilvl w:val="0"/>
          <w:numId w:val="38"/>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 ramach potrzeb zorganizowanie na terenie budowy zaplecza socjalno-technicznego na okres i w rozmiarach koniecznych dla realizacji robót, w mie</w:t>
      </w:r>
      <w:r>
        <w:rPr>
          <w:rFonts w:ascii="Arial" w:eastAsia="Lucida Sans Unicode" w:hAnsi="Arial" w:cs="Arial"/>
          <w:color w:val="000000" w:themeColor="text1"/>
          <w:kern w:val="1"/>
          <w:sz w:val="20"/>
          <w:szCs w:val="20"/>
          <w:lang w:eastAsia="pl-PL"/>
        </w:rPr>
        <w:t xml:space="preserve">jscu uzgodnionym </w:t>
      </w:r>
      <w:r w:rsidRPr="007C6499">
        <w:rPr>
          <w:rFonts w:ascii="Arial" w:eastAsia="Lucida Sans Unicode" w:hAnsi="Arial" w:cs="Arial"/>
          <w:color w:val="000000" w:themeColor="text1"/>
          <w:kern w:val="1"/>
          <w:sz w:val="20"/>
          <w:szCs w:val="20"/>
          <w:lang w:eastAsia="pl-PL"/>
        </w:rPr>
        <w:t>z Zamawiającym,</w:t>
      </w:r>
    </w:p>
    <w:p w:rsidR="006E70F6" w:rsidRPr="007C6499" w:rsidRDefault="006E70F6" w:rsidP="00B36F2F">
      <w:pPr>
        <w:numPr>
          <w:ilvl w:val="0"/>
          <w:numId w:val="38"/>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składowanie materiałów i urządzeń dochowując należytej staranności w niestwarzaniu przeszkód komunikacyjnych, a także na własny koszt usuwanie wszelkich odpadów oraz śmieci z terenu budowy, przestrzegając przepisów obowiązujących w zakresie utylizacji odpadów, w szczególności przepisów ustawy z dnia 14 grudni</w:t>
      </w:r>
      <w:r>
        <w:rPr>
          <w:rFonts w:ascii="Arial" w:eastAsia="Lucida Sans Unicode" w:hAnsi="Arial" w:cs="Arial"/>
          <w:color w:val="000000" w:themeColor="text1"/>
          <w:kern w:val="1"/>
          <w:sz w:val="20"/>
          <w:szCs w:val="20"/>
          <w:lang w:eastAsia="pl-PL"/>
        </w:rPr>
        <w:t>a 2012 r. o odpadach (Dz.U. 2018</w:t>
      </w:r>
      <w:r w:rsidRPr="007C6499">
        <w:rPr>
          <w:rFonts w:ascii="Arial" w:eastAsia="Lucida Sans Unicode" w:hAnsi="Arial" w:cs="Arial"/>
          <w:color w:val="000000" w:themeColor="text1"/>
          <w:kern w:val="1"/>
          <w:sz w:val="20"/>
          <w:szCs w:val="20"/>
          <w:lang w:eastAsia="pl-PL"/>
        </w:rPr>
        <w:t xml:space="preserve"> poz. </w:t>
      </w:r>
      <w:r>
        <w:rPr>
          <w:rFonts w:ascii="Arial" w:eastAsia="Lucida Sans Unicode" w:hAnsi="Arial" w:cs="Arial"/>
          <w:color w:val="000000" w:themeColor="text1"/>
          <w:kern w:val="1"/>
          <w:sz w:val="20"/>
          <w:szCs w:val="20"/>
          <w:lang w:eastAsia="pl-PL"/>
        </w:rPr>
        <w:t>992</w:t>
      </w:r>
      <w:r w:rsidRPr="007C6499">
        <w:rPr>
          <w:rFonts w:ascii="Arial" w:eastAsia="Lucida Sans Unicode" w:hAnsi="Arial" w:cs="Arial"/>
          <w:color w:val="000000" w:themeColor="text1"/>
          <w:kern w:val="1"/>
          <w:sz w:val="20"/>
          <w:szCs w:val="20"/>
          <w:lang w:eastAsia="pl-PL"/>
        </w:rPr>
        <w:t>)</w:t>
      </w:r>
    </w:p>
    <w:p w:rsidR="006E70F6" w:rsidRPr="007C6499" w:rsidRDefault="006E70F6" w:rsidP="00B36F2F">
      <w:pPr>
        <w:numPr>
          <w:ilvl w:val="0"/>
          <w:numId w:val="38"/>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ponoszenie odpowiedzialności za przyjęty teren budowy do dnia protokolarnego odbioru przez Zamawiającego jego części lub całości,</w:t>
      </w:r>
    </w:p>
    <w:p w:rsidR="006E70F6" w:rsidRPr="007C6499" w:rsidRDefault="006E70F6" w:rsidP="00B36F2F">
      <w:pPr>
        <w:numPr>
          <w:ilvl w:val="0"/>
          <w:numId w:val="38"/>
        </w:numPr>
        <w:spacing w:after="0" w:line="288" w:lineRule="auto"/>
        <w:ind w:left="709" w:hanging="425"/>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kern w:val="1"/>
          <w:sz w:val="20"/>
          <w:szCs w:val="20"/>
          <w:lang w:eastAsia="pl-PL"/>
        </w:rPr>
        <w:t xml:space="preserve">dopełnienie wszelkich obowiązków związanych z procesem budowlanym, na podstawie przepisów Prawa budowlanego, </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wykonanie przedmiotu umowy zgodnie z:</w:t>
      </w:r>
    </w:p>
    <w:p w:rsidR="006E70F6" w:rsidRPr="007C6499" w:rsidRDefault="006E70F6" w:rsidP="00B36F2F">
      <w:pPr>
        <w:numPr>
          <w:ilvl w:val="0"/>
          <w:numId w:val="39"/>
        </w:numPr>
        <w:spacing w:after="0" w:line="288" w:lineRule="auto"/>
        <w:ind w:left="993" w:hanging="284"/>
        <w:jc w:val="both"/>
        <w:rPr>
          <w:rFonts w:ascii="Arial" w:hAnsi="Arial" w:cs="Arial"/>
          <w:sz w:val="20"/>
          <w:szCs w:val="20"/>
        </w:rPr>
      </w:pPr>
      <w:r w:rsidRPr="007C6499">
        <w:rPr>
          <w:rFonts w:ascii="Arial" w:hAnsi="Arial" w:cs="Arial"/>
          <w:sz w:val="20"/>
          <w:szCs w:val="20"/>
        </w:rPr>
        <w:t>zasadami rzetelnej wiedzy technicznej,</w:t>
      </w:r>
    </w:p>
    <w:p w:rsidR="006E70F6" w:rsidRPr="007C6499" w:rsidRDefault="006E70F6" w:rsidP="00B36F2F">
      <w:pPr>
        <w:numPr>
          <w:ilvl w:val="0"/>
          <w:numId w:val="39"/>
        </w:numPr>
        <w:tabs>
          <w:tab w:val="num" w:pos="993"/>
        </w:tabs>
        <w:spacing w:after="0" w:line="288" w:lineRule="auto"/>
        <w:ind w:left="993" w:hanging="284"/>
        <w:jc w:val="both"/>
        <w:rPr>
          <w:rFonts w:ascii="Arial" w:hAnsi="Arial" w:cs="Arial"/>
          <w:sz w:val="20"/>
          <w:szCs w:val="20"/>
        </w:rPr>
      </w:pPr>
      <w:r w:rsidRPr="007C6499">
        <w:rPr>
          <w:rFonts w:ascii="Arial" w:hAnsi="Arial" w:cs="Arial"/>
          <w:sz w:val="20"/>
          <w:szCs w:val="20"/>
        </w:rPr>
        <w:t>przepisami prawa,</w:t>
      </w:r>
    </w:p>
    <w:p w:rsidR="006E70F6" w:rsidRPr="007C6499" w:rsidRDefault="006E70F6" w:rsidP="00B36F2F">
      <w:pPr>
        <w:numPr>
          <w:ilvl w:val="0"/>
          <w:numId w:val="39"/>
        </w:numPr>
        <w:tabs>
          <w:tab w:val="num" w:pos="993"/>
        </w:tabs>
        <w:spacing w:after="0" w:line="288" w:lineRule="auto"/>
        <w:ind w:left="993" w:hanging="284"/>
        <w:jc w:val="both"/>
        <w:rPr>
          <w:rFonts w:ascii="Arial" w:hAnsi="Arial" w:cs="Arial"/>
          <w:sz w:val="20"/>
          <w:szCs w:val="20"/>
        </w:rPr>
      </w:pPr>
      <w:r w:rsidRPr="007C6499">
        <w:rPr>
          <w:rFonts w:ascii="Arial" w:hAnsi="Arial" w:cs="Arial"/>
          <w:sz w:val="20"/>
          <w:szCs w:val="20"/>
        </w:rPr>
        <w:t>obowiązującymi standardami zabezpieczenia i bezpieczeństwa,</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przerwanie robót na żądanie Zamawiającego oraz zabezpieczenie robót przed ich zniszczeniem,</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przekazanie Zamawiającemu inwentaryzacji powykonawczej oraz dokumentacji pozwalającej na ocenę prawidłowego wykonania robót zgłaszanych do odbioru, w tym deklaracji zgodności, atestów, certyfikatów zgodności z Polską Normą lub aprobatą techniczną,</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umożliwienie wstępu na teren budowy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uporządkowanie terenu robót i przekazanie go Zamawiającemu w dniu odbioru robót,</w:t>
      </w:r>
    </w:p>
    <w:p w:rsidR="006E70F6" w:rsidRPr="007C6499" w:rsidRDefault="006E70F6" w:rsidP="00B36F2F">
      <w:pPr>
        <w:numPr>
          <w:ilvl w:val="0"/>
          <w:numId w:val="38"/>
        </w:numPr>
        <w:spacing w:after="0" w:line="288" w:lineRule="auto"/>
        <w:contextualSpacing/>
        <w:jc w:val="both"/>
        <w:rPr>
          <w:rFonts w:ascii="Arial" w:eastAsia="Lucida Sans Unicode" w:hAnsi="Arial" w:cs="Arial"/>
          <w:color w:val="FF0000"/>
          <w:kern w:val="1"/>
          <w:sz w:val="20"/>
          <w:szCs w:val="20"/>
          <w:lang w:eastAsia="pl-PL"/>
        </w:rPr>
      </w:pPr>
      <w:r w:rsidRPr="007C6499">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7C6499">
        <w:rPr>
          <w:rFonts w:ascii="Arial" w:eastAsia="Lucida Sans Unicode" w:hAnsi="Arial" w:cs="Arial"/>
          <w:kern w:val="1"/>
          <w:sz w:val="20"/>
          <w:szCs w:val="20"/>
          <w:lang w:eastAsia="pl-PL"/>
        </w:rPr>
        <w:t xml:space="preserve">i obiektów tymczasowych na terenie robót,   </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zgłoszenie robót do odbioru,</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natychmiastowe powiadomienie Zamawiającego o nieszczęśliwych wypadkach lub zagrożeniach na terenie robót,</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przestrzeganie przepisów BHP i ppoż.,</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7C6499">
        <w:rPr>
          <w:rFonts w:ascii="Arial" w:eastAsia="Lucida Sans Unicode" w:hAnsi="Arial" w:cs="Arial"/>
          <w:color w:val="000000" w:themeColor="text1"/>
          <w:kern w:val="1"/>
          <w:sz w:val="20"/>
          <w:szCs w:val="20"/>
          <w:lang w:eastAsia="pl-PL"/>
        </w:rPr>
        <w:t>,</w:t>
      </w:r>
    </w:p>
    <w:p w:rsidR="006E70F6" w:rsidRPr="007C6499" w:rsidRDefault="006E70F6" w:rsidP="00B36F2F">
      <w:pPr>
        <w:numPr>
          <w:ilvl w:val="0"/>
          <w:numId w:val="38"/>
        </w:numPr>
        <w:spacing w:after="0" w:line="288" w:lineRule="auto"/>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powstrzymywanie się od robót zakłócających ciszę nocną,</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 xml:space="preserve">ponoszenie odpowiedzialności za prace wykonane przez podwykonawców, </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informowania Przedstawiciela Zamawiającego/Inspektora Nadzoru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ponoszenie kosztów przeprowadzenia wszystkich prób, badań, sprawdzeń, przeglądów, pomiarów i odbiorów niezbędnych do przekazania do użytkowania obiektu budowlanego wraz ze wszystkimi instalacjami, urządzeniami oraz sieciami, w tym badań wykonywanych przez Urząd Dozoru Technicznego.</w:t>
      </w:r>
    </w:p>
    <w:p w:rsidR="006E70F6" w:rsidRPr="007C6499" w:rsidRDefault="006E70F6" w:rsidP="00B36F2F">
      <w:pPr>
        <w:widowControl w:val="0"/>
        <w:numPr>
          <w:ilvl w:val="0"/>
          <w:numId w:val="38"/>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zapewnienie wykonania i kierowania robotami specjalistycznymi objętymi umową przez osoby posiadające stosowne i wymagane kwalifikacje zawodowe i uprawnienia budowlane,</w:t>
      </w:r>
    </w:p>
    <w:p w:rsidR="006E70F6" w:rsidRPr="007C6499" w:rsidRDefault="006E70F6" w:rsidP="00B36F2F">
      <w:pPr>
        <w:widowControl w:val="0"/>
        <w:numPr>
          <w:ilvl w:val="0"/>
          <w:numId w:val="37"/>
        </w:numPr>
        <w:tabs>
          <w:tab w:val="num" w:pos="426"/>
        </w:tabs>
        <w:suppressAutoHyphens/>
        <w:spacing w:after="0" w:line="288" w:lineRule="auto"/>
        <w:ind w:left="426" w:hanging="426"/>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lastRenderedPageBreak/>
        <w:t>W przypadku wykonywania prac następstwem, których będzie pozyskanie drewna o średnicy powyżej 10 cm, Wykonawca zobowiązany będzie do każdorazowego przekazania drewna na plac magazynowy Zamawiającego przy ul. Przemysłowej 34 w Pile. Drewno na placu musi być przygotowane w sposób umożliwiający obmiar (ułożenie w stosy lub kłody). Podstawą rozliczenia prac będzie dostarczenie protokołów zdawczo-odbiorczych z placu magazynowego.</w:t>
      </w:r>
    </w:p>
    <w:p w:rsidR="006E70F6" w:rsidRPr="007C6499" w:rsidRDefault="006E70F6" w:rsidP="00B36F2F">
      <w:pPr>
        <w:widowControl w:val="0"/>
        <w:numPr>
          <w:ilvl w:val="0"/>
          <w:numId w:val="37"/>
        </w:numPr>
        <w:tabs>
          <w:tab w:val="num" w:pos="426"/>
        </w:tabs>
        <w:suppressAutoHyphens/>
        <w:spacing w:after="0" w:line="288" w:lineRule="auto"/>
        <w:ind w:left="425" w:hanging="425"/>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kern w:val="1"/>
          <w:sz w:val="20"/>
          <w:szCs w:val="20"/>
          <w:lang w:eastAsia="pl-PL"/>
        </w:rPr>
        <w:t>Na ocenę prawidłowości i terminowości wykonania robót budowlanych ma wpływ realizacja obowiązków, o których mowa w ust.  1 i 2. Nieprawidłowe lub nieterminowe wykonanie obowiązków, o których mowa w ust. 1 i 2 przesądza o uznaniu przedmiotu umowy za wykonany nieprawidłowo lub nieterminowo.</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6</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 xml:space="preserve">Czynności odbioru Zamawiający podejmie w ciągu 7 dni od daty pisemnego lub telefonicznego zgłoszenia Wykonawcy, o gotowości prac do odbioru. </w:t>
      </w:r>
    </w:p>
    <w:p w:rsidR="006E70F6" w:rsidRPr="007C6499" w:rsidRDefault="006E70F6" w:rsidP="00B36F2F">
      <w:pPr>
        <w:numPr>
          <w:ilvl w:val="0"/>
          <w:numId w:val="34"/>
        </w:numPr>
        <w:spacing w:after="0" w:line="288" w:lineRule="auto"/>
        <w:ind w:left="426" w:hanging="426"/>
        <w:jc w:val="both"/>
        <w:rPr>
          <w:rFonts w:ascii="Arial" w:hAnsi="Arial" w:cs="Arial"/>
          <w:sz w:val="20"/>
          <w:szCs w:val="20"/>
        </w:rPr>
      </w:pPr>
      <w:r w:rsidRPr="007C6499">
        <w:rPr>
          <w:rFonts w:ascii="Arial" w:hAnsi="Arial" w:cs="Arial"/>
          <w:sz w:val="20"/>
          <w:szCs w:val="20"/>
        </w:rPr>
        <w:t>Gdy wady usunąć się nie dadzą albo gdy z okoliczności wynika, że</w:t>
      </w:r>
      <w:r w:rsidRPr="007C6499">
        <w:rPr>
          <w:rFonts w:ascii="Arial" w:hAnsi="Arial" w:cs="Arial"/>
          <w:color w:val="000000" w:themeColor="text1"/>
          <w:sz w:val="20"/>
          <w:szCs w:val="20"/>
        </w:rPr>
        <w:t xml:space="preserve">  </w:t>
      </w:r>
      <w:r w:rsidRPr="007C6499">
        <w:rPr>
          <w:rFonts w:ascii="Arial" w:hAnsi="Arial" w:cs="Arial"/>
          <w:sz w:val="20"/>
          <w:szCs w:val="20"/>
        </w:rPr>
        <w:t>Wykonawca nie zdoła ich usunąć  w czasie odpowiednim,</w:t>
      </w:r>
      <w:r w:rsidRPr="007C6499">
        <w:rPr>
          <w:rFonts w:ascii="Arial" w:hAnsi="Arial" w:cs="Arial"/>
          <w:color w:val="000000" w:themeColor="text1"/>
          <w:sz w:val="20"/>
          <w:szCs w:val="20"/>
        </w:rPr>
        <w:t xml:space="preserve"> </w:t>
      </w:r>
      <w:r w:rsidRPr="007C6499">
        <w:rPr>
          <w:rFonts w:ascii="Arial" w:hAnsi="Arial" w:cs="Arial"/>
          <w:sz w:val="20"/>
          <w:szCs w:val="20"/>
        </w:rPr>
        <w:t>Zamawiający może od umowy odstąpić, jeżeli wady są istotne; jeżeli wady</w:t>
      </w:r>
      <w:r w:rsidRPr="007C6499">
        <w:rPr>
          <w:rFonts w:ascii="Arial" w:hAnsi="Arial" w:cs="Arial"/>
          <w:color w:val="000000" w:themeColor="text1"/>
          <w:sz w:val="20"/>
          <w:szCs w:val="20"/>
        </w:rPr>
        <w:t xml:space="preserve"> </w:t>
      </w:r>
      <w:r w:rsidRPr="007C6499">
        <w:rPr>
          <w:rFonts w:ascii="Arial" w:hAnsi="Arial" w:cs="Arial"/>
          <w:sz w:val="20"/>
          <w:szCs w:val="20"/>
        </w:rPr>
        <w:t>nie są istotne, Zamawiający może żądać obniżenia wynagrodzenia w</w:t>
      </w:r>
      <w:r w:rsidRPr="007C6499">
        <w:rPr>
          <w:rFonts w:ascii="Arial" w:hAnsi="Arial" w:cs="Arial"/>
          <w:color w:val="000000" w:themeColor="text1"/>
          <w:sz w:val="20"/>
          <w:szCs w:val="20"/>
        </w:rPr>
        <w:t xml:space="preserve"> </w:t>
      </w:r>
      <w:r w:rsidRPr="007C6499">
        <w:rPr>
          <w:rFonts w:ascii="Arial" w:hAnsi="Arial" w:cs="Arial"/>
          <w:sz w:val="20"/>
          <w:szCs w:val="20"/>
        </w:rPr>
        <w:t>odpowiednim stosunku. To samo dotyczy wypadku, gdy Wykonawca  nie usunął wad w terminie wyznaczonym przez Zamawiającego.</w:t>
      </w: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Potwierdzenie dokonania odbioru robót stanowi sporządzony przez Zamawiającego protokół odbioru robót.</w:t>
      </w: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Zamawiający nie przewiduje częściowego odbioru robót.</w:t>
      </w:r>
    </w:p>
    <w:p w:rsidR="006E70F6" w:rsidRPr="007C6499" w:rsidRDefault="006E70F6" w:rsidP="00B36F2F">
      <w:pPr>
        <w:numPr>
          <w:ilvl w:val="0"/>
          <w:numId w:val="34"/>
        </w:numPr>
        <w:spacing w:after="0" w:line="288" w:lineRule="auto"/>
        <w:ind w:left="426" w:hanging="426"/>
        <w:jc w:val="both"/>
        <w:rPr>
          <w:rFonts w:ascii="Arial" w:hAnsi="Arial" w:cs="Arial"/>
          <w:color w:val="000000" w:themeColor="text1"/>
          <w:sz w:val="20"/>
          <w:szCs w:val="20"/>
        </w:rPr>
      </w:pPr>
      <w:r w:rsidRPr="007C6499">
        <w:rPr>
          <w:rFonts w:ascii="Arial" w:hAnsi="Arial" w:cs="Arial"/>
          <w:color w:val="000000" w:themeColor="text1"/>
          <w:sz w:val="20"/>
          <w:szCs w:val="20"/>
        </w:rPr>
        <w:t xml:space="preserve">Za dochowanie terminu realizacji robót budowlanych uważa się zgłoszenie do odbioru prawidłowo wykonanych robót najpóźniej w dniu, o którym mowa w </w:t>
      </w:r>
      <w:r w:rsidRPr="007C6499">
        <w:rPr>
          <w:rFonts w:ascii="Arial" w:eastAsia="Lucida Sans Unicode" w:hAnsi="Arial" w:cs="Arial"/>
          <w:kern w:val="1"/>
          <w:sz w:val="20"/>
          <w:szCs w:val="20"/>
          <w:lang w:eastAsia="pl-PL"/>
        </w:rPr>
        <w:t xml:space="preserve">§ 2 ust. 1 </w:t>
      </w:r>
    </w:p>
    <w:p w:rsidR="006E70F6" w:rsidRPr="007C6499" w:rsidRDefault="006E70F6" w:rsidP="006E70F6">
      <w:pPr>
        <w:widowControl w:val="0"/>
        <w:suppressAutoHyphens/>
        <w:autoSpaceDE w:val="0"/>
        <w:autoSpaceDN w:val="0"/>
        <w:adjustRightInd w:val="0"/>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7</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numPr>
          <w:ilvl w:val="0"/>
          <w:numId w:val="35"/>
        </w:numPr>
        <w:spacing w:after="0" w:line="288" w:lineRule="auto"/>
        <w:jc w:val="both"/>
        <w:rPr>
          <w:rFonts w:ascii="Arial" w:hAnsi="Arial" w:cs="Arial"/>
          <w:color w:val="000000" w:themeColor="text1"/>
          <w:sz w:val="20"/>
          <w:szCs w:val="20"/>
        </w:rPr>
      </w:pPr>
      <w:r w:rsidRPr="007C6499">
        <w:rPr>
          <w:rFonts w:ascii="Arial" w:hAnsi="Arial" w:cs="Arial"/>
          <w:color w:val="000000" w:themeColor="text1"/>
          <w:sz w:val="20"/>
          <w:szCs w:val="20"/>
        </w:rPr>
        <w:t>Zamawiający dopuszcza zmianę terminu realizacji  robót budowlanych w następujących przypadkach:</w:t>
      </w:r>
    </w:p>
    <w:p w:rsidR="006E70F6" w:rsidRPr="007C6499" w:rsidRDefault="006E70F6" w:rsidP="00B36F2F">
      <w:pPr>
        <w:widowControl w:val="0"/>
        <w:numPr>
          <w:ilvl w:val="1"/>
          <w:numId w:val="25"/>
        </w:numPr>
        <w:suppressAutoHyphens/>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Zmiana spowodowana warunkami atmosferycznymi, w szczególności:</w:t>
      </w:r>
    </w:p>
    <w:p w:rsidR="006E70F6" w:rsidRPr="007C6499" w:rsidRDefault="006E70F6" w:rsidP="00B36F2F">
      <w:pPr>
        <w:numPr>
          <w:ilvl w:val="0"/>
          <w:numId w:val="36"/>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klęski żywiołowe;</w:t>
      </w:r>
    </w:p>
    <w:p w:rsidR="006E70F6" w:rsidRPr="007C6499" w:rsidRDefault="006E70F6" w:rsidP="00B36F2F">
      <w:pPr>
        <w:numPr>
          <w:ilvl w:val="0"/>
          <w:numId w:val="36"/>
        </w:numPr>
        <w:spacing w:after="0" w:line="288" w:lineRule="auto"/>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warunki atmosferyczne uniemożliwiające prowadzenie prac ziemnych i instalacyjnych przeprowadzanie prób i sprawdzeń, dokonywanie odbiorów.</w:t>
      </w:r>
    </w:p>
    <w:p w:rsidR="006E70F6" w:rsidRPr="007C6499" w:rsidRDefault="006E70F6" w:rsidP="00B36F2F">
      <w:pPr>
        <w:numPr>
          <w:ilvl w:val="1"/>
          <w:numId w:val="25"/>
        </w:numPr>
        <w:spacing w:after="0" w:line="288" w:lineRule="auto"/>
        <w:ind w:left="709"/>
        <w:jc w:val="both"/>
        <w:rPr>
          <w:rFonts w:ascii="Arial" w:hAnsi="Arial" w:cs="Arial"/>
          <w:color w:val="000000" w:themeColor="text1"/>
          <w:sz w:val="20"/>
          <w:szCs w:val="20"/>
        </w:rPr>
      </w:pPr>
      <w:r w:rsidRPr="007C6499">
        <w:rPr>
          <w:rFonts w:ascii="Arial" w:hAnsi="Arial" w:cs="Arial"/>
          <w:color w:val="000000" w:themeColor="text1"/>
          <w:sz w:val="20"/>
          <w:szCs w:val="20"/>
        </w:rPr>
        <w:t>Zmiana będąca następstwem okoliczności leżących po stronie Zamawiającego                                 w szczególności:</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przewlekłość procedury wyboru Wykonawcy w postępowaniu o zamówienie publiczne,</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 xml:space="preserve">przewlekłość procedury zawarcia umowy, </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wstrzymanie robót przez Zamawiającego,</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robót;</w:t>
      </w:r>
    </w:p>
    <w:p w:rsidR="006E70F6" w:rsidRPr="007C6499" w:rsidRDefault="006E70F6" w:rsidP="00B36F2F">
      <w:pPr>
        <w:numPr>
          <w:ilvl w:val="1"/>
          <w:numId w:val="25"/>
        </w:numPr>
        <w:spacing w:after="0" w:line="288" w:lineRule="auto"/>
        <w:ind w:left="709"/>
        <w:jc w:val="both"/>
        <w:rPr>
          <w:rFonts w:ascii="Arial" w:hAnsi="Arial" w:cs="Arial"/>
          <w:color w:val="000000" w:themeColor="text1"/>
          <w:sz w:val="20"/>
          <w:szCs w:val="20"/>
        </w:rPr>
      </w:pPr>
      <w:r w:rsidRPr="007C6499">
        <w:rPr>
          <w:rFonts w:ascii="Arial" w:hAnsi="Arial" w:cs="Arial"/>
          <w:color w:val="000000" w:themeColor="text1"/>
          <w:sz w:val="20"/>
          <w:szCs w:val="20"/>
        </w:rPr>
        <w:t>Inne przyczyny zewnętrzne, niezależne od Zamawiającego oraz Wykonawcy skutkujące niemożliwością sumiennego, prawidłowego i terminowego zrealizowania robót,                                 w szczególności:</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zajęcie terenu budowy przez osoby trzecie,</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konieczność wykonania prac dodatkowych, uzupełniających lub zamiennych,</w:t>
      </w:r>
    </w:p>
    <w:p w:rsidR="006E70F6" w:rsidRPr="007C6499" w:rsidRDefault="006E70F6" w:rsidP="00B36F2F">
      <w:pPr>
        <w:numPr>
          <w:ilvl w:val="3"/>
          <w:numId w:val="25"/>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7C6499">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6E70F6" w:rsidRPr="007C6499" w:rsidRDefault="006E70F6" w:rsidP="00B36F2F">
      <w:pPr>
        <w:numPr>
          <w:ilvl w:val="0"/>
          <w:numId w:val="35"/>
        </w:numPr>
        <w:spacing w:after="0" w:line="288" w:lineRule="auto"/>
        <w:ind w:left="426"/>
        <w:jc w:val="both"/>
        <w:rPr>
          <w:rFonts w:ascii="Arial" w:hAnsi="Arial" w:cs="Arial"/>
          <w:b/>
          <w:color w:val="000000"/>
          <w:sz w:val="20"/>
          <w:szCs w:val="20"/>
        </w:rPr>
      </w:pPr>
      <w:r w:rsidRPr="007C6499">
        <w:rPr>
          <w:rFonts w:ascii="Arial" w:hAnsi="Arial" w:cs="Arial"/>
          <w:color w:val="000000" w:themeColor="text1"/>
          <w:sz w:val="20"/>
          <w:szCs w:val="20"/>
        </w:rPr>
        <w:lastRenderedPageBreak/>
        <w:t xml:space="preserve">W przypadku wystąpienia którejkolwiek okoliczności wymienionych w ust. 1 termin wykonania robót budowlanych może ulec odpowiedniemu przedłużeniu, o czas niezbędny do zakończenia wykonywania przedmiotu  zlecenia w sposób należyty. </w:t>
      </w:r>
    </w:p>
    <w:p w:rsidR="006E70F6" w:rsidRPr="007C6499" w:rsidRDefault="006E70F6" w:rsidP="00B36F2F">
      <w:pPr>
        <w:numPr>
          <w:ilvl w:val="0"/>
          <w:numId w:val="35"/>
        </w:numPr>
        <w:spacing w:after="0" w:line="288" w:lineRule="auto"/>
        <w:ind w:left="426"/>
        <w:jc w:val="both"/>
        <w:rPr>
          <w:rFonts w:ascii="Arial" w:hAnsi="Arial" w:cs="Arial"/>
          <w:b/>
          <w:color w:val="000000" w:themeColor="text1"/>
          <w:sz w:val="20"/>
          <w:szCs w:val="20"/>
        </w:rPr>
      </w:pPr>
      <w:r w:rsidRPr="007C6499">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przesłanki zmiany terminu realizacji.</w:t>
      </w:r>
    </w:p>
    <w:p w:rsidR="006E70F6" w:rsidRPr="007C6499" w:rsidRDefault="006E70F6" w:rsidP="00B36F2F">
      <w:pPr>
        <w:numPr>
          <w:ilvl w:val="0"/>
          <w:numId w:val="35"/>
        </w:numPr>
        <w:spacing w:after="0" w:line="288" w:lineRule="auto"/>
        <w:ind w:left="426"/>
        <w:jc w:val="both"/>
        <w:rPr>
          <w:rFonts w:ascii="Arial" w:hAnsi="Arial" w:cs="Arial"/>
          <w:b/>
          <w:color w:val="000000" w:themeColor="text1"/>
          <w:sz w:val="20"/>
          <w:szCs w:val="20"/>
        </w:rPr>
      </w:pPr>
      <w:r w:rsidRPr="007C6499">
        <w:rPr>
          <w:rFonts w:ascii="Arial" w:hAnsi="Arial" w:cs="Arial"/>
          <w:color w:val="000000" w:themeColor="text1"/>
          <w:sz w:val="20"/>
          <w:szCs w:val="20"/>
        </w:rPr>
        <w:t xml:space="preserve">Zmiany terminu realizacji robót budowlanych wymagają dla swej ważności aneksu w formie pisemnej. </w:t>
      </w:r>
    </w:p>
    <w:p w:rsidR="006E70F6" w:rsidRPr="007C6499" w:rsidRDefault="006E70F6" w:rsidP="00B36F2F">
      <w:pPr>
        <w:widowControl w:val="0"/>
        <w:numPr>
          <w:ilvl w:val="0"/>
          <w:numId w:val="35"/>
        </w:numPr>
        <w:suppressAutoHyphens/>
        <w:autoSpaceDE w:val="0"/>
        <w:autoSpaceDN w:val="0"/>
        <w:adjustRightInd w:val="0"/>
        <w:spacing w:after="0" w:line="288" w:lineRule="auto"/>
        <w:ind w:left="426" w:right="-2"/>
        <w:jc w:val="both"/>
        <w:rPr>
          <w:rFonts w:ascii="Arial" w:eastAsia="Lucida Sans Unicode" w:hAnsi="Arial" w:cs="Arial"/>
          <w:kern w:val="1"/>
          <w:sz w:val="20"/>
          <w:szCs w:val="20"/>
          <w:lang w:eastAsia="pl-PL"/>
        </w:rPr>
      </w:pPr>
      <w:r w:rsidRPr="007C6499">
        <w:rPr>
          <w:rFonts w:ascii="Arial" w:hAnsi="Arial" w:cs="Arial"/>
          <w:color w:val="000000" w:themeColor="text1"/>
          <w:sz w:val="20"/>
          <w:szCs w:val="20"/>
        </w:rPr>
        <w:t>Dopuszcza</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się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zmianę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rozwiązań</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technicznych</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na</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podstawie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protokołu</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uzgodnień</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zaakceptowanego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przez</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Zamawiającego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W</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przypadku</w:t>
      </w:r>
      <w:r w:rsidRPr="007C6499">
        <w:rPr>
          <w:rFonts w:ascii="Arial" w:eastAsia="Tahoma" w:hAnsi="Arial" w:cs="Arial"/>
          <w:color w:val="000000" w:themeColor="text1"/>
          <w:sz w:val="20"/>
          <w:szCs w:val="20"/>
        </w:rPr>
        <w:t xml:space="preserve">, o którym mowa w zdaniu poprzednim wykonanie </w:t>
      </w:r>
      <w:r w:rsidRPr="007C6499">
        <w:rPr>
          <w:rFonts w:ascii="Arial" w:hAnsi="Arial" w:cs="Arial"/>
          <w:color w:val="000000" w:themeColor="text1"/>
          <w:sz w:val="20"/>
          <w:szCs w:val="20"/>
        </w:rPr>
        <w:t>zmian</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traktuje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się</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jako</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zamówienie</w:t>
      </w:r>
      <w:r w:rsidRPr="007C6499">
        <w:rPr>
          <w:rFonts w:ascii="Arial" w:eastAsia="Tahoma" w:hAnsi="Arial" w:cs="Arial"/>
          <w:color w:val="000000" w:themeColor="text1"/>
          <w:sz w:val="20"/>
          <w:szCs w:val="20"/>
        </w:rPr>
        <w:t xml:space="preserve"> </w:t>
      </w:r>
      <w:r w:rsidRPr="007C6499">
        <w:rPr>
          <w:rFonts w:ascii="Arial" w:hAnsi="Arial" w:cs="Arial"/>
          <w:color w:val="000000" w:themeColor="text1"/>
          <w:sz w:val="20"/>
          <w:szCs w:val="20"/>
        </w:rPr>
        <w:t>dodatkowe.</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8</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numPr>
          <w:ilvl w:val="3"/>
          <w:numId w:val="37"/>
        </w:numPr>
        <w:spacing w:after="0" w:line="288" w:lineRule="auto"/>
        <w:ind w:left="426" w:hanging="426"/>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Zamawiający przewiduje możliwość dokonania zmiany umowy  w następujących przypadkach:</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kern w:val="1"/>
          <w:sz w:val="20"/>
          <w:szCs w:val="20"/>
          <w:lang w:eastAsia="pl-PL"/>
        </w:rPr>
        <w:t>Zmiana danych stron umowy bez zmian stron umowy (np. zmiana siedziby, adresu, nazwy);</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osoby Przedstawiciela Zamawiającego, Inspektora Nadzoru, Przedstawiciela Wykonawcy, Kierownika Budowy,</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kern w:val="1"/>
          <w:sz w:val="20"/>
          <w:szCs w:val="20"/>
          <w:lang w:eastAsia="pl-PL"/>
        </w:rPr>
        <w:t>Zmiana numeru rachunku bankowego Wykonawcy, podanego w umowie, w przypadku zmiany rachunku bankowego Wykonawcy, na który następować ma zapłata wynagrodzenia za wykonanie przedmiotu niniejszego zamówienia;</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6E70F6" w:rsidRPr="007C6499" w:rsidRDefault="006E70F6" w:rsidP="00B36F2F">
      <w:pPr>
        <w:widowControl w:val="0"/>
        <w:numPr>
          <w:ilvl w:val="0"/>
          <w:numId w:val="44"/>
        </w:numPr>
        <w:suppressAutoHyphens/>
        <w:spacing w:after="0" w:line="288" w:lineRule="auto"/>
        <w:ind w:left="567" w:hanging="283"/>
        <w:contextualSpacing/>
        <w:jc w:val="both"/>
        <w:rPr>
          <w:rFonts w:ascii="Arial" w:eastAsia="Lucida Sans Unicode" w:hAnsi="Arial" w:cs="Arial"/>
          <w:b/>
          <w:kern w:val="1"/>
          <w:sz w:val="20"/>
          <w:szCs w:val="20"/>
          <w:lang w:eastAsia="pl-PL"/>
        </w:rPr>
      </w:pPr>
      <w:r w:rsidRPr="007C6499">
        <w:rPr>
          <w:rFonts w:ascii="Arial" w:eastAsia="Lucida Sans Unicode" w:hAnsi="Arial" w:cs="Arial"/>
          <w:color w:val="000000" w:themeColor="text1"/>
          <w:kern w:val="1"/>
          <w:sz w:val="20"/>
          <w:szCs w:val="20"/>
          <w:lang w:eastAsia="pl-PL"/>
        </w:rPr>
        <w:t>Zmiana umowy wynikająca ze zmiany stawki podatku VAT w zakresie obowiązywania zmienionej stawki VAT.</w:t>
      </w:r>
    </w:p>
    <w:p w:rsidR="006E70F6" w:rsidRPr="007C6499" w:rsidRDefault="006E70F6" w:rsidP="00B36F2F">
      <w:pPr>
        <w:widowControl w:val="0"/>
        <w:numPr>
          <w:ilvl w:val="2"/>
          <w:numId w:val="37"/>
        </w:numPr>
        <w:autoSpaceDN w:val="0"/>
        <w:adjustRightInd w:val="0"/>
        <w:spacing w:after="0" w:line="288" w:lineRule="auto"/>
        <w:ind w:left="426" w:hanging="426"/>
        <w:jc w:val="both"/>
        <w:rPr>
          <w:rFonts w:ascii="Arial" w:hAnsi="Arial" w:cs="Arial"/>
          <w:sz w:val="20"/>
          <w:szCs w:val="20"/>
        </w:rPr>
      </w:pPr>
      <w:r w:rsidRPr="007C6499">
        <w:rPr>
          <w:rFonts w:ascii="Arial" w:hAnsi="Arial" w:cs="Arial"/>
          <w:sz w:val="20"/>
          <w:szCs w:val="20"/>
        </w:rPr>
        <w:t xml:space="preserve">Zmiany umowy, o których mowa w ust. 1 pkt 1-3 wymagają dla swej ważności pisemnego oświadczenia przekazanego stronie umowy. </w:t>
      </w:r>
    </w:p>
    <w:p w:rsidR="006E70F6" w:rsidRPr="007C6499" w:rsidRDefault="006E70F6" w:rsidP="00B36F2F">
      <w:pPr>
        <w:widowControl w:val="0"/>
        <w:numPr>
          <w:ilvl w:val="2"/>
          <w:numId w:val="37"/>
        </w:numPr>
        <w:autoSpaceDN w:val="0"/>
        <w:adjustRightInd w:val="0"/>
        <w:spacing w:after="0" w:line="288" w:lineRule="auto"/>
        <w:ind w:left="426" w:hanging="426"/>
        <w:jc w:val="both"/>
        <w:rPr>
          <w:rFonts w:ascii="Arial" w:hAnsi="Arial" w:cs="Arial"/>
          <w:sz w:val="20"/>
          <w:szCs w:val="20"/>
        </w:rPr>
      </w:pPr>
      <w:r w:rsidRPr="007C6499">
        <w:rPr>
          <w:rFonts w:ascii="Arial" w:hAnsi="Arial" w:cs="Arial"/>
          <w:sz w:val="20"/>
          <w:szCs w:val="20"/>
        </w:rPr>
        <w:t xml:space="preserve">Zmiany umowy, o których mowa w ust. 1 pkt 4-6 wymagają dla swej ważności aneksu do umowy. </w:t>
      </w:r>
    </w:p>
    <w:p w:rsidR="006E70F6" w:rsidRPr="007C6499" w:rsidRDefault="006E70F6" w:rsidP="006E70F6">
      <w:pPr>
        <w:widowControl w:val="0"/>
        <w:suppressAutoHyphens/>
        <w:autoSpaceDE w:val="0"/>
        <w:autoSpaceDN w:val="0"/>
        <w:adjustRightInd w:val="0"/>
        <w:spacing w:after="0" w:line="288" w:lineRule="auto"/>
        <w:ind w:right="-2"/>
        <w:jc w:val="both"/>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9</w:t>
      </w:r>
    </w:p>
    <w:p w:rsidR="006E70F6" w:rsidRPr="007C6499" w:rsidRDefault="006E70F6" w:rsidP="006E70F6">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E70F6" w:rsidRPr="007C6499" w:rsidRDefault="006E70F6" w:rsidP="00B36F2F">
      <w:pPr>
        <w:numPr>
          <w:ilvl w:val="0"/>
          <w:numId w:val="31"/>
        </w:numPr>
        <w:tabs>
          <w:tab w:val="num" w:pos="4472"/>
        </w:tabs>
        <w:spacing w:after="0" w:line="288" w:lineRule="auto"/>
        <w:jc w:val="both"/>
        <w:rPr>
          <w:rFonts w:ascii="Arial" w:hAnsi="Arial" w:cs="Arial"/>
          <w:color w:val="000000"/>
          <w:sz w:val="20"/>
          <w:szCs w:val="20"/>
        </w:rPr>
      </w:pPr>
      <w:r w:rsidRPr="007C6499">
        <w:rPr>
          <w:rFonts w:ascii="Arial" w:hAnsi="Arial" w:cs="Arial"/>
          <w:color w:val="000000"/>
          <w:sz w:val="20"/>
          <w:szCs w:val="20"/>
        </w:rPr>
        <w:t>Zamawiającemu przysługuje prawo odstąpienia od umowy w przypadku:</w:t>
      </w:r>
    </w:p>
    <w:p w:rsidR="006E70F6" w:rsidRPr="007C6499" w:rsidRDefault="006E70F6" w:rsidP="00B36F2F">
      <w:pPr>
        <w:widowControl w:val="0"/>
        <w:numPr>
          <w:ilvl w:val="0"/>
          <w:numId w:val="32"/>
        </w:numPr>
        <w:tabs>
          <w:tab w:val="left" w:pos="709"/>
        </w:tabs>
        <w:suppressAutoHyphens/>
        <w:spacing w:after="0" w:line="288" w:lineRule="auto"/>
        <w:ind w:left="709" w:hanging="283"/>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color w:val="000000"/>
          <w:kern w:val="1"/>
          <w:sz w:val="20"/>
          <w:szCs w:val="20"/>
          <w:lang w:eastAsia="pl-PL"/>
        </w:rPr>
        <w:t>zajęcia majątku Wykonawcy w postępowaniu egzekucyjnym;</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nierozpoczęcia przez Wykonawcę realizacji robót bez uzasadnionych przyczyn pomimo wezwania go do tego przez Zamawiającego;</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przerwania przez Wykonawcę realizacji robót bez uzasadnionych przyczyn i nie podjęcia jej ponownie pomimo wezwania go do tego przez Zamawiającego;</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sz w:val="20"/>
          <w:szCs w:val="20"/>
        </w:rPr>
      </w:pPr>
      <w:r w:rsidRPr="007C6499">
        <w:rPr>
          <w:rFonts w:ascii="Arial" w:hAnsi="Arial" w:cs="Arial"/>
          <w:color w:val="000000"/>
          <w:sz w:val="20"/>
          <w:szCs w:val="20"/>
        </w:rPr>
        <w:t xml:space="preserve">gdy całkowita kwota kar umownych przekroczy 15 % </w:t>
      </w:r>
      <w:r w:rsidRPr="007C6499">
        <w:rPr>
          <w:rFonts w:ascii="Arial" w:hAnsi="Arial" w:cs="Arial"/>
          <w:color w:val="000000" w:themeColor="text1"/>
          <w:sz w:val="20"/>
          <w:szCs w:val="20"/>
        </w:rPr>
        <w:t>kwoty umownej;</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color w:val="000000" w:themeColor="text1"/>
          <w:sz w:val="20"/>
          <w:szCs w:val="20"/>
        </w:rPr>
        <w:t>ustania przesłanek, które na etapie postępowania o udzielenie zamówienia rozstrzygały                     o ważności złożonej oferty;</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color w:val="000000" w:themeColor="text1"/>
          <w:sz w:val="20"/>
          <w:szCs w:val="20"/>
        </w:rPr>
        <w:t>nie stosowania się przez Wykonawcę do przepisów powszechnego prawa regulujących wynagrodzenie podwykonawcy,</w:t>
      </w:r>
    </w:p>
    <w:p w:rsidR="006E70F6" w:rsidRPr="007C6499" w:rsidRDefault="006E70F6" w:rsidP="00B36F2F">
      <w:pPr>
        <w:numPr>
          <w:ilvl w:val="0"/>
          <w:numId w:val="32"/>
        </w:numPr>
        <w:tabs>
          <w:tab w:val="left" w:pos="709"/>
        </w:tabs>
        <w:spacing w:after="0" w:line="288" w:lineRule="auto"/>
        <w:ind w:left="709" w:hanging="283"/>
        <w:jc w:val="both"/>
        <w:rPr>
          <w:rFonts w:ascii="Arial" w:hAnsi="Arial" w:cs="Arial"/>
          <w:color w:val="000000" w:themeColor="text1"/>
          <w:sz w:val="20"/>
          <w:szCs w:val="20"/>
        </w:rPr>
      </w:pPr>
      <w:r w:rsidRPr="007C6499">
        <w:rPr>
          <w:rFonts w:ascii="Arial" w:hAnsi="Arial" w:cs="Arial"/>
          <w:sz w:val="20"/>
          <w:szCs w:val="20"/>
        </w:rPr>
        <w:t>rażącego</w:t>
      </w:r>
      <w:r w:rsidRPr="007C6499">
        <w:rPr>
          <w:rFonts w:ascii="Arial" w:eastAsia="Tahoma" w:hAnsi="Arial" w:cs="Arial"/>
          <w:sz w:val="20"/>
          <w:szCs w:val="20"/>
        </w:rPr>
        <w:t xml:space="preserve"> </w:t>
      </w:r>
      <w:r w:rsidRPr="007C6499">
        <w:rPr>
          <w:rFonts w:ascii="Arial" w:hAnsi="Arial" w:cs="Arial"/>
          <w:sz w:val="20"/>
          <w:szCs w:val="20"/>
        </w:rPr>
        <w:t>naruszania</w:t>
      </w:r>
      <w:r w:rsidRPr="007C6499">
        <w:rPr>
          <w:rFonts w:ascii="Arial" w:eastAsia="Tahoma" w:hAnsi="Arial" w:cs="Arial"/>
          <w:sz w:val="20"/>
          <w:szCs w:val="20"/>
        </w:rPr>
        <w:t xml:space="preserve"> </w:t>
      </w:r>
      <w:r w:rsidRPr="007C6499">
        <w:rPr>
          <w:rFonts w:ascii="Arial" w:hAnsi="Arial" w:cs="Arial"/>
          <w:sz w:val="20"/>
          <w:szCs w:val="20"/>
        </w:rPr>
        <w:t>zasady</w:t>
      </w:r>
      <w:r w:rsidRPr="007C6499">
        <w:rPr>
          <w:rFonts w:ascii="Arial" w:eastAsia="Tahoma" w:hAnsi="Arial" w:cs="Arial"/>
          <w:sz w:val="20"/>
          <w:szCs w:val="20"/>
        </w:rPr>
        <w:t xml:space="preserve"> </w:t>
      </w:r>
      <w:r w:rsidRPr="007C6499">
        <w:rPr>
          <w:rFonts w:ascii="Arial" w:hAnsi="Arial" w:cs="Arial"/>
          <w:sz w:val="20"/>
          <w:szCs w:val="20"/>
        </w:rPr>
        <w:t>określonych</w:t>
      </w:r>
      <w:r w:rsidRPr="007C6499">
        <w:rPr>
          <w:rFonts w:ascii="Arial" w:eastAsia="Tahoma" w:hAnsi="Arial" w:cs="Arial"/>
          <w:sz w:val="20"/>
          <w:szCs w:val="20"/>
        </w:rPr>
        <w:t xml:space="preserve"> </w:t>
      </w:r>
      <w:r w:rsidRPr="007C6499">
        <w:rPr>
          <w:rFonts w:ascii="Arial" w:hAnsi="Arial" w:cs="Arial"/>
          <w:sz w:val="20"/>
          <w:szCs w:val="20"/>
        </w:rPr>
        <w:t>w</w:t>
      </w:r>
      <w:r w:rsidRPr="007C6499">
        <w:rPr>
          <w:rFonts w:ascii="Arial" w:eastAsia="Tahoma" w:hAnsi="Arial" w:cs="Arial"/>
          <w:sz w:val="20"/>
          <w:szCs w:val="20"/>
        </w:rPr>
        <w:t xml:space="preserve"> </w:t>
      </w:r>
      <w:r w:rsidRPr="007C6499">
        <w:rPr>
          <w:rFonts w:ascii="Arial" w:hAnsi="Arial" w:cs="Arial"/>
          <w:sz w:val="20"/>
          <w:szCs w:val="20"/>
        </w:rPr>
        <w:t>umowie przez Wykonawcę</w:t>
      </w:r>
      <w:r w:rsidRPr="007C6499">
        <w:rPr>
          <w:rFonts w:ascii="Arial" w:eastAsia="Tahoma" w:hAnsi="Arial" w:cs="Arial"/>
          <w:sz w:val="20"/>
          <w:szCs w:val="20"/>
        </w:rPr>
        <w:t>.</w:t>
      </w:r>
    </w:p>
    <w:p w:rsidR="006E70F6" w:rsidRPr="007C6499" w:rsidRDefault="006E70F6" w:rsidP="00B36F2F">
      <w:pPr>
        <w:numPr>
          <w:ilvl w:val="0"/>
          <w:numId w:val="31"/>
        </w:numPr>
        <w:tabs>
          <w:tab w:val="num" w:pos="567"/>
          <w:tab w:val="num" w:pos="4472"/>
        </w:tabs>
        <w:spacing w:after="0" w:line="288" w:lineRule="auto"/>
        <w:ind w:left="426" w:hanging="426"/>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color w:val="000000"/>
          <w:kern w:val="1"/>
          <w:sz w:val="20"/>
          <w:szCs w:val="20"/>
          <w:lang w:eastAsia="pl-PL"/>
        </w:rPr>
        <w:t xml:space="preserve">Odstąpienie od umowy powinno nastąpić w formie pisemnej wraz z uzasadnieniem, nie później niż w terminie 21 dni od powzięcia przez Zamawiającego wiadomości o wystąpieniu okoliczności określonych w ust. 1. </w:t>
      </w:r>
    </w:p>
    <w:p w:rsidR="006E70F6" w:rsidRPr="007C6499" w:rsidRDefault="006E70F6" w:rsidP="00B36F2F">
      <w:pPr>
        <w:numPr>
          <w:ilvl w:val="0"/>
          <w:numId w:val="31"/>
        </w:numPr>
        <w:tabs>
          <w:tab w:val="num" w:pos="4472"/>
        </w:tabs>
        <w:spacing w:after="0" w:line="288" w:lineRule="auto"/>
        <w:ind w:left="426" w:hanging="426"/>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 wypadku odstąpienia od umowy, Wykonawcę oraz Zamawiającego obciążają następujące obowiązki:</w:t>
      </w:r>
    </w:p>
    <w:p w:rsidR="006E70F6" w:rsidRPr="007C6499" w:rsidRDefault="006E70F6" w:rsidP="00B36F2F">
      <w:pPr>
        <w:numPr>
          <w:ilvl w:val="0"/>
          <w:numId w:val="33"/>
        </w:numPr>
        <w:tabs>
          <w:tab w:val="left" w:pos="709"/>
        </w:tabs>
        <w:spacing w:after="0" w:line="288" w:lineRule="auto"/>
        <w:ind w:left="709" w:hanging="255"/>
        <w:jc w:val="both"/>
        <w:rPr>
          <w:rFonts w:ascii="Arial" w:hAnsi="Arial" w:cs="Arial"/>
          <w:sz w:val="20"/>
          <w:szCs w:val="20"/>
        </w:rPr>
      </w:pPr>
      <w:r w:rsidRPr="007C6499">
        <w:rPr>
          <w:rFonts w:ascii="Arial" w:hAnsi="Arial" w:cs="Arial"/>
          <w:sz w:val="20"/>
          <w:szCs w:val="20"/>
        </w:rPr>
        <w:t>w terminie 7 dni od daty odstąpienia od umowy, Wykonawca przy udziale Zamawiającego sporządzi szczegółowy protokół inwentaryzacji robót w toku, według stanu na dzień odstąpienia;</w:t>
      </w:r>
    </w:p>
    <w:p w:rsidR="006E70F6" w:rsidRPr="007C6499" w:rsidRDefault="006E70F6" w:rsidP="00B36F2F">
      <w:pPr>
        <w:numPr>
          <w:ilvl w:val="0"/>
          <w:numId w:val="33"/>
        </w:numPr>
        <w:tabs>
          <w:tab w:val="left" w:pos="709"/>
        </w:tabs>
        <w:spacing w:after="0" w:line="288" w:lineRule="auto"/>
        <w:ind w:left="709" w:hanging="283"/>
        <w:jc w:val="both"/>
        <w:rPr>
          <w:rFonts w:ascii="Arial" w:hAnsi="Arial" w:cs="Arial"/>
          <w:sz w:val="20"/>
          <w:szCs w:val="20"/>
        </w:rPr>
      </w:pPr>
      <w:r w:rsidRPr="007C6499">
        <w:rPr>
          <w:rFonts w:ascii="Arial" w:hAnsi="Arial" w:cs="Arial"/>
          <w:sz w:val="20"/>
          <w:szCs w:val="20"/>
        </w:rPr>
        <w:t>Wykonawca zabezpieczy przerwane roboty w zakresie obustronnie uzgodnionym,</w:t>
      </w:r>
    </w:p>
    <w:p w:rsidR="006E70F6" w:rsidRPr="007C6499" w:rsidRDefault="006E70F6" w:rsidP="00B36F2F">
      <w:pPr>
        <w:numPr>
          <w:ilvl w:val="0"/>
          <w:numId w:val="33"/>
        </w:numPr>
        <w:tabs>
          <w:tab w:val="left" w:pos="709"/>
        </w:tabs>
        <w:spacing w:after="0" w:line="288" w:lineRule="auto"/>
        <w:ind w:left="709" w:hanging="283"/>
        <w:jc w:val="both"/>
        <w:rPr>
          <w:rFonts w:ascii="Arial" w:hAnsi="Arial" w:cs="Arial"/>
          <w:sz w:val="20"/>
          <w:szCs w:val="20"/>
        </w:rPr>
      </w:pPr>
      <w:r w:rsidRPr="007C6499">
        <w:rPr>
          <w:rFonts w:ascii="Arial" w:hAnsi="Arial" w:cs="Arial"/>
          <w:sz w:val="20"/>
          <w:szCs w:val="20"/>
        </w:rPr>
        <w:lastRenderedPageBreak/>
        <w:t>Wykonawca</w:t>
      </w:r>
      <w:r w:rsidRPr="007C6499">
        <w:rPr>
          <w:rFonts w:ascii="Arial" w:eastAsia="Tahoma" w:hAnsi="Arial" w:cs="Arial"/>
          <w:sz w:val="20"/>
          <w:szCs w:val="20"/>
        </w:rPr>
        <w:t xml:space="preserve"> </w:t>
      </w:r>
      <w:r w:rsidRPr="007C6499">
        <w:rPr>
          <w:rFonts w:ascii="Arial" w:hAnsi="Arial" w:cs="Arial"/>
          <w:sz w:val="20"/>
          <w:szCs w:val="20"/>
        </w:rPr>
        <w:t>usunie</w:t>
      </w:r>
      <w:r w:rsidRPr="007C6499">
        <w:rPr>
          <w:rFonts w:ascii="Arial" w:eastAsia="Tahoma" w:hAnsi="Arial" w:cs="Arial"/>
          <w:sz w:val="20"/>
          <w:szCs w:val="20"/>
        </w:rPr>
        <w:t xml:space="preserve"> </w:t>
      </w:r>
      <w:r w:rsidRPr="007C6499">
        <w:rPr>
          <w:rFonts w:ascii="Arial" w:hAnsi="Arial" w:cs="Arial"/>
          <w:sz w:val="20"/>
          <w:szCs w:val="20"/>
        </w:rPr>
        <w:t>z</w:t>
      </w:r>
      <w:r w:rsidRPr="007C6499">
        <w:rPr>
          <w:rFonts w:ascii="Arial" w:eastAsia="Tahoma" w:hAnsi="Arial" w:cs="Arial"/>
          <w:sz w:val="20"/>
          <w:szCs w:val="20"/>
        </w:rPr>
        <w:t xml:space="preserve"> </w:t>
      </w:r>
      <w:r w:rsidRPr="007C6499">
        <w:rPr>
          <w:rFonts w:ascii="Arial" w:hAnsi="Arial" w:cs="Arial"/>
          <w:sz w:val="20"/>
          <w:szCs w:val="20"/>
        </w:rPr>
        <w:t>terenu</w:t>
      </w:r>
      <w:r w:rsidRPr="007C6499">
        <w:rPr>
          <w:rFonts w:ascii="Arial" w:eastAsia="Tahoma" w:hAnsi="Arial" w:cs="Arial"/>
          <w:sz w:val="20"/>
          <w:szCs w:val="20"/>
        </w:rPr>
        <w:t xml:space="preserve"> </w:t>
      </w:r>
      <w:r w:rsidRPr="007C6499">
        <w:rPr>
          <w:rFonts w:ascii="Arial" w:hAnsi="Arial" w:cs="Arial"/>
          <w:sz w:val="20"/>
          <w:szCs w:val="20"/>
        </w:rPr>
        <w:t>budowy narzędzia oraz</w:t>
      </w:r>
      <w:r w:rsidRPr="007C6499">
        <w:rPr>
          <w:rFonts w:ascii="Arial" w:eastAsia="Tahoma" w:hAnsi="Arial" w:cs="Arial"/>
          <w:sz w:val="20"/>
          <w:szCs w:val="20"/>
        </w:rPr>
        <w:t xml:space="preserve"> </w:t>
      </w:r>
      <w:r w:rsidRPr="007C6499">
        <w:rPr>
          <w:rFonts w:ascii="Arial" w:hAnsi="Arial" w:cs="Arial"/>
          <w:sz w:val="20"/>
          <w:szCs w:val="20"/>
        </w:rPr>
        <w:t>urządzenia</w:t>
      </w:r>
      <w:r w:rsidRPr="007C6499">
        <w:rPr>
          <w:rFonts w:ascii="Arial" w:eastAsia="Tahoma" w:hAnsi="Arial" w:cs="Arial"/>
          <w:sz w:val="20"/>
          <w:szCs w:val="20"/>
        </w:rPr>
        <w:t xml:space="preserve"> </w:t>
      </w:r>
      <w:r w:rsidRPr="007C6499">
        <w:rPr>
          <w:rFonts w:ascii="Arial" w:hAnsi="Arial" w:cs="Arial"/>
          <w:sz w:val="20"/>
          <w:szCs w:val="20"/>
        </w:rPr>
        <w:t>zaplecza</w:t>
      </w:r>
      <w:r w:rsidRPr="007C6499">
        <w:rPr>
          <w:rFonts w:ascii="Arial" w:eastAsia="Tahoma" w:hAnsi="Arial" w:cs="Arial"/>
          <w:sz w:val="20"/>
          <w:szCs w:val="20"/>
        </w:rPr>
        <w:t xml:space="preserve"> </w:t>
      </w:r>
      <w:r w:rsidRPr="007C6499">
        <w:rPr>
          <w:rFonts w:ascii="Arial" w:hAnsi="Arial" w:cs="Arial"/>
          <w:sz w:val="20"/>
          <w:szCs w:val="20"/>
        </w:rPr>
        <w:t>budowy</w:t>
      </w:r>
      <w:r w:rsidRPr="007C6499">
        <w:rPr>
          <w:rFonts w:ascii="Arial" w:eastAsia="Tahoma" w:hAnsi="Arial" w:cs="Arial"/>
          <w:sz w:val="20"/>
          <w:szCs w:val="20"/>
        </w:rPr>
        <w:t xml:space="preserve">, </w:t>
      </w:r>
      <w:r w:rsidRPr="007C6499">
        <w:rPr>
          <w:rFonts w:ascii="Arial" w:hAnsi="Arial" w:cs="Arial"/>
          <w:sz w:val="20"/>
          <w:szCs w:val="20"/>
        </w:rPr>
        <w:t>najpóźniej</w:t>
      </w:r>
      <w:r w:rsidRPr="007C6499">
        <w:rPr>
          <w:rFonts w:ascii="Arial" w:eastAsia="Tahoma" w:hAnsi="Arial" w:cs="Arial"/>
          <w:sz w:val="20"/>
          <w:szCs w:val="20"/>
        </w:rPr>
        <w:t xml:space="preserve">               </w:t>
      </w:r>
      <w:r w:rsidRPr="007C6499">
        <w:rPr>
          <w:rFonts w:ascii="Arial" w:hAnsi="Arial" w:cs="Arial"/>
          <w:sz w:val="20"/>
          <w:szCs w:val="20"/>
        </w:rPr>
        <w:t>w</w:t>
      </w:r>
      <w:r w:rsidRPr="007C6499">
        <w:rPr>
          <w:rFonts w:ascii="Arial" w:eastAsia="Tahoma" w:hAnsi="Arial" w:cs="Arial"/>
          <w:sz w:val="20"/>
          <w:szCs w:val="20"/>
        </w:rPr>
        <w:t xml:space="preserve"> </w:t>
      </w:r>
      <w:r w:rsidRPr="007C6499">
        <w:rPr>
          <w:rFonts w:ascii="Arial" w:hAnsi="Arial" w:cs="Arial"/>
          <w:sz w:val="20"/>
          <w:szCs w:val="20"/>
        </w:rPr>
        <w:t>terminie</w:t>
      </w:r>
      <w:r w:rsidRPr="007C6499">
        <w:rPr>
          <w:rFonts w:ascii="Arial" w:eastAsia="Tahoma" w:hAnsi="Arial" w:cs="Arial"/>
          <w:sz w:val="20"/>
          <w:szCs w:val="20"/>
        </w:rPr>
        <w:t xml:space="preserve"> 10 </w:t>
      </w:r>
      <w:r w:rsidRPr="007C6499">
        <w:rPr>
          <w:rFonts w:ascii="Arial" w:hAnsi="Arial" w:cs="Arial"/>
          <w:sz w:val="20"/>
          <w:szCs w:val="20"/>
        </w:rPr>
        <w:t>dni</w:t>
      </w:r>
      <w:r w:rsidRPr="007C6499">
        <w:rPr>
          <w:rFonts w:ascii="Arial" w:eastAsia="Tahoma" w:hAnsi="Arial" w:cs="Arial"/>
          <w:sz w:val="20"/>
          <w:szCs w:val="20"/>
        </w:rPr>
        <w:t xml:space="preserve"> </w:t>
      </w:r>
      <w:r w:rsidRPr="007C6499">
        <w:rPr>
          <w:rFonts w:ascii="Arial" w:hAnsi="Arial" w:cs="Arial"/>
          <w:sz w:val="20"/>
          <w:szCs w:val="20"/>
        </w:rPr>
        <w:t>licząc</w:t>
      </w:r>
      <w:r w:rsidRPr="007C6499">
        <w:rPr>
          <w:rFonts w:ascii="Arial" w:eastAsia="Tahoma" w:hAnsi="Arial" w:cs="Arial"/>
          <w:sz w:val="20"/>
          <w:szCs w:val="20"/>
        </w:rPr>
        <w:t xml:space="preserve"> </w:t>
      </w:r>
      <w:r w:rsidRPr="007C6499">
        <w:rPr>
          <w:rFonts w:ascii="Arial" w:hAnsi="Arial" w:cs="Arial"/>
          <w:sz w:val="20"/>
          <w:szCs w:val="20"/>
        </w:rPr>
        <w:t>od</w:t>
      </w:r>
      <w:r w:rsidRPr="007C6499">
        <w:rPr>
          <w:rFonts w:ascii="Arial" w:eastAsia="Tahoma" w:hAnsi="Arial" w:cs="Arial"/>
          <w:sz w:val="20"/>
          <w:szCs w:val="20"/>
        </w:rPr>
        <w:t xml:space="preserve"> </w:t>
      </w:r>
      <w:r w:rsidRPr="007C6499">
        <w:rPr>
          <w:rFonts w:ascii="Arial" w:hAnsi="Arial" w:cs="Arial"/>
          <w:sz w:val="20"/>
          <w:szCs w:val="20"/>
        </w:rPr>
        <w:t>dnia</w:t>
      </w:r>
      <w:r w:rsidRPr="007C6499">
        <w:rPr>
          <w:rFonts w:ascii="Arial" w:eastAsia="Tahoma" w:hAnsi="Arial" w:cs="Arial"/>
          <w:sz w:val="20"/>
          <w:szCs w:val="20"/>
        </w:rPr>
        <w:t xml:space="preserve"> </w:t>
      </w:r>
      <w:r w:rsidRPr="007C6499">
        <w:rPr>
          <w:rFonts w:ascii="Arial" w:hAnsi="Arial" w:cs="Arial"/>
          <w:sz w:val="20"/>
          <w:szCs w:val="20"/>
        </w:rPr>
        <w:t>odstąpienia</w:t>
      </w:r>
      <w:r w:rsidRPr="007C6499">
        <w:rPr>
          <w:rFonts w:ascii="Arial" w:eastAsia="Tahoma" w:hAnsi="Arial" w:cs="Arial"/>
          <w:sz w:val="20"/>
          <w:szCs w:val="20"/>
        </w:rPr>
        <w:t xml:space="preserve"> </w:t>
      </w:r>
      <w:r w:rsidRPr="007C6499">
        <w:rPr>
          <w:rFonts w:ascii="Arial" w:hAnsi="Arial" w:cs="Arial"/>
          <w:sz w:val="20"/>
          <w:szCs w:val="20"/>
        </w:rPr>
        <w:t>od</w:t>
      </w:r>
      <w:r w:rsidRPr="007C6499">
        <w:rPr>
          <w:rFonts w:ascii="Arial" w:eastAsia="Tahoma" w:hAnsi="Arial" w:cs="Arial"/>
          <w:sz w:val="20"/>
          <w:szCs w:val="20"/>
        </w:rPr>
        <w:t xml:space="preserve"> </w:t>
      </w:r>
      <w:r w:rsidRPr="007C6499">
        <w:rPr>
          <w:rFonts w:ascii="Arial" w:hAnsi="Arial" w:cs="Arial"/>
          <w:sz w:val="20"/>
          <w:szCs w:val="20"/>
        </w:rPr>
        <w:t>umowy</w:t>
      </w:r>
      <w:r w:rsidRPr="007C6499">
        <w:rPr>
          <w:rFonts w:ascii="Arial" w:eastAsia="Tahoma" w:hAnsi="Arial" w:cs="Arial"/>
          <w:sz w:val="20"/>
          <w:szCs w:val="20"/>
        </w:rPr>
        <w:t>.</w:t>
      </w:r>
    </w:p>
    <w:p w:rsidR="006E70F6" w:rsidRPr="007C6499" w:rsidRDefault="006E70F6" w:rsidP="00CF1D74">
      <w:pPr>
        <w:widowControl w:val="0"/>
        <w:numPr>
          <w:ilvl w:val="0"/>
          <w:numId w:val="31"/>
        </w:numPr>
        <w:tabs>
          <w:tab w:val="clear" w:pos="360"/>
          <w:tab w:val="num" w:pos="426"/>
        </w:tabs>
        <w:suppressAutoHyphens/>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6E70F6" w:rsidRPr="007C6499" w:rsidRDefault="006E70F6" w:rsidP="006E70F6">
      <w:pPr>
        <w:widowControl w:val="0"/>
        <w:suppressAutoHyphens/>
        <w:spacing w:after="0" w:line="288" w:lineRule="auto"/>
        <w:ind w:left="426"/>
        <w:contextualSpacing/>
        <w:jc w:val="both"/>
        <w:rPr>
          <w:rFonts w:ascii="Arial" w:eastAsia="Lucida Sans Unicode" w:hAnsi="Arial" w:cs="Arial"/>
          <w:kern w:val="1"/>
          <w:sz w:val="20"/>
          <w:szCs w:val="20"/>
          <w:lang w:eastAsia="pl-PL"/>
        </w:rPr>
      </w:pPr>
    </w:p>
    <w:p w:rsidR="006E70F6" w:rsidRPr="007C6499" w:rsidRDefault="006E70F6" w:rsidP="006E70F6">
      <w:pPr>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10</w:t>
      </w:r>
    </w:p>
    <w:p w:rsidR="006E70F6" w:rsidRPr="007C6499" w:rsidRDefault="006E70F6" w:rsidP="006E70F6">
      <w:pPr>
        <w:spacing w:after="0" w:line="288" w:lineRule="auto"/>
        <w:jc w:val="center"/>
        <w:rPr>
          <w:rFonts w:ascii="Arial" w:eastAsia="Lucida Sans Unicode" w:hAnsi="Arial" w:cs="Arial"/>
          <w:kern w:val="1"/>
          <w:sz w:val="20"/>
          <w:szCs w:val="20"/>
          <w:lang w:eastAsia="pl-PL"/>
        </w:rPr>
      </w:pPr>
    </w:p>
    <w:p w:rsidR="006E70F6" w:rsidRPr="007C6499" w:rsidRDefault="00CF1D74"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Pr>
          <w:rFonts w:ascii="Arial" w:hAnsi="Arial" w:cs="Arial"/>
          <w:sz w:val="20"/>
          <w:szCs w:val="20"/>
        </w:rPr>
        <w:t xml:space="preserve"> </w:t>
      </w:r>
      <w:r w:rsidR="006E70F6" w:rsidRPr="007C6499">
        <w:rPr>
          <w:rFonts w:ascii="Arial" w:hAnsi="Arial" w:cs="Arial"/>
          <w:sz w:val="20"/>
          <w:szCs w:val="20"/>
        </w:rPr>
        <w:t xml:space="preserve">Za zwłokę w zakończeniu robót budowlanych Wykonawca zapłaci karę umowną Zamawiającemu do wysokości 20% kwoty umownej, liczoną do wysokości 0,8 % </w:t>
      </w:r>
      <w:r w:rsidR="006E70F6" w:rsidRPr="007C6499">
        <w:rPr>
          <w:rFonts w:ascii="Arial" w:hAnsi="Arial" w:cs="Arial"/>
          <w:color w:val="000000" w:themeColor="text1"/>
          <w:sz w:val="20"/>
          <w:szCs w:val="20"/>
        </w:rPr>
        <w:t xml:space="preserve">kwoty umownej </w:t>
      </w:r>
      <w:r w:rsidR="006E70F6" w:rsidRPr="007C6499">
        <w:rPr>
          <w:rFonts w:ascii="Arial" w:hAnsi="Arial" w:cs="Arial"/>
          <w:sz w:val="20"/>
          <w:szCs w:val="20"/>
        </w:rPr>
        <w:t>za każdy rozpoczęty dzień zwłoki.</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zapłaty lub nieterminową zapłatę wynagrodzenia należnego podwykonawcom lub dalszym podwykonawcom Wykonawca zapłaci karę umowną Zamawiającemu do wysokości 5% kwoty umownej.</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przedłożenia do zaakceptowania projektu umowy o podwykonawstwo, której przedmiotem są roboty budowlane, lub projektu jej zmiany Wykonawca zapłaci karę umowną Zamawiającemu do wysokości 2% kwoty umownej.</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Za brak przedłożenia poświadczonej za zgodność z oryginałem kopii umowy o podwykonawstwo lub jej zmiany Wykonawca zapłaci karę umowną Zamawiającemu do wysokości 2% kwoty umownej.</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sz w:val="20"/>
          <w:szCs w:val="20"/>
        </w:rPr>
        <w:t xml:space="preserve">Za brak zmiany umowy o podwykonawstwo w zakresie terminu zapłaty Wykonawca zapłaci karę umowną Zamawiającemu do wysokości 2% kwoty umownej. </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hAnsi="Arial" w:cs="Arial"/>
          <w:color w:val="000000" w:themeColor="text1"/>
          <w:sz w:val="20"/>
          <w:szCs w:val="20"/>
        </w:rPr>
        <w:t xml:space="preserve">W wypadku nie wywiązania się lub nienależytego wywiązania się Wykonawcy z niniejszej umowy                 w sposób inny niż przewidziany w ust.1 - 5 Wykonawca zapłaci Zamawiającemu karę umowną do wysokości 20% kwoty umownej. </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eastAsia="Lucida Sans Unicode" w:hAnsi="Arial" w:cs="Arial"/>
          <w:kern w:val="1"/>
          <w:sz w:val="20"/>
          <w:szCs w:val="20"/>
          <w:lang w:eastAsia="pl-PL"/>
        </w:rPr>
        <w:t xml:space="preserve">Stwierdzenie okoliczności uzasadniających zapłatę kary umownej nastąpi telefonicznie lub pisemnie. Z czynności, o których mowa w zdaniu poprzednim Zamawiający sporządzi protokół, który winien udostępnić na żądanie Wykonawcy. </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eastAsia="Lucida Sans Unicode" w:hAnsi="Arial" w:cs="Arial"/>
          <w:kern w:val="1"/>
          <w:sz w:val="20"/>
          <w:szCs w:val="20"/>
          <w:lang w:eastAsia="pl-PL"/>
        </w:rPr>
        <w:t>Zamawiający może odliczyć kary umowne od płatności należnych Wykonawcy.</w:t>
      </w:r>
    </w:p>
    <w:p w:rsidR="006E70F6" w:rsidRPr="007C6499" w:rsidRDefault="006E70F6" w:rsidP="00CF1D74">
      <w:pPr>
        <w:numPr>
          <w:ilvl w:val="0"/>
          <w:numId w:val="30"/>
        </w:numPr>
        <w:tabs>
          <w:tab w:val="clear" w:pos="283"/>
          <w:tab w:val="num" w:pos="426"/>
        </w:tabs>
        <w:spacing w:after="0" w:line="288" w:lineRule="auto"/>
        <w:ind w:left="426" w:hanging="426"/>
        <w:jc w:val="both"/>
        <w:rPr>
          <w:rFonts w:ascii="Arial" w:hAnsi="Arial" w:cs="Arial"/>
          <w:sz w:val="20"/>
          <w:szCs w:val="20"/>
        </w:rPr>
      </w:pPr>
      <w:r w:rsidRPr="007C6499">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6E70F6" w:rsidRPr="007C6499" w:rsidRDefault="006E70F6" w:rsidP="00CF1D74">
      <w:pPr>
        <w:widowControl w:val="0"/>
        <w:numPr>
          <w:ilvl w:val="0"/>
          <w:numId w:val="30"/>
        </w:numPr>
        <w:tabs>
          <w:tab w:val="clear" w:pos="283"/>
          <w:tab w:val="num" w:pos="426"/>
        </w:tabs>
        <w:suppressAutoHyphens/>
        <w:spacing w:after="0" w:line="288" w:lineRule="auto"/>
        <w:ind w:left="426" w:hanging="426"/>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Odstąpienie od umowy nie zwalnia Wykonawcy z obowiązku zapłaty kary umownej.</w:t>
      </w:r>
    </w:p>
    <w:p w:rsidR="006E70F6" w:rsidRPr="007C6499" w:rsidRDefault="006E70F6" w:rsidP="006E70F6">
      <w:pPr>
        <w:widowControl w:val="0"/>
        <w:suppressAutoHyphens/>
        <w:autoSpaceDE w:val="0"/>
        <w:autoSpaceDN w:val="0"/>
        <w:adjustRightInd w:val="0"/>
        <w:spacing w:after="0" w:line="288" w:lineRule="auto"/>
        <w:rPr>
          <w:rFonts w:ascii="Arial" w:eastAsia="Lucida Sans Unicode" w:hAnsi="Arial" w:cs="Arial"/>
          <w:kern w:val="1"/>
          <w:sz w:val="20"/>
          <w:szCs w:val="20"/>
          <w:lang w:eastAsia="pl-PL"/>
        </w:rPr>
      </w:pP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w:t>
      </w:r>
      <w:r w:rsidR="00AB13ED">
        <w:rPr>
          <w:rFonts w:ascii="Arial" w:eastAsia="Lucida Sans Unicode" w:hAnsi="Arial" w:cs="Arial"/>
          <w:kern w:val="1"/>
          <w:sz w:val="20"/>
          <w:szCs w:val="20"/>
          <w:lang w:eastAsia="pl-PL"/>
        </w:rPr>
        <w:t>1</w:t>
      </w:r>
    </w:p>
    <w:p w:rsidR="006E70F6" w:rsidRPr="007C6499" w:rsidRDefault="006E70F6" w:rsidP="006E70F6">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w terminie 14 dni od przedłożenia ma prawo na zgłoszenie zastrzeżeń do projektu umowy o podwykonawstwo, której przedmiotem są roboty budowlane, i do projektu jej zmiany lub wyrażenia sprzeciwu do umowy o podwykonawstwo, której przedmiotem są roboty budowlane,       i do jej zmian.</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Wykonawca zobowiązany jest do przedkładania Zamawiającemu poświadczonych za zgodność    z oryginałem kopii zawartych umów o podwykonawstwo, których przedmiotem są dostawy lub usługi, oraz ich zmian w terminie 7 dni od dnia zawarcia.</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Zamawiający dokonuje zapłaty wynagrodzenia Wykonawcy pod warunkiem przedstawienia przez niego dowodów potwierdzających zapłatę wynagrodzenia podwykonawcom lub dalszym podwykonawcom.</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Należność za wykonany przedmiot umowy Zamawiający ureguluje przelewem w terminie 21 dni od daty otrzymania faktury VAT wystawionej przez podwykonawcę lub dalszego podwykonawcę.</w:t>
      </w:r>
    </w:p>
    <w:p w:rsidR="006E70F6" w:rsidRPr="007C6499" w:rsidRDefault="006E70F6" w:rsidP="00B36F2F">
      <w:pPr>
        <w:widowControl w:val="0"/>
        <w:numPr>
          <w:ilvl w:val="0"/>
          <w:numId w:val="28"/>
        </w:numPr>
        <w:suppressAutoHyphens/>
        <w:spacing w:after="0" w:line="288" w:lineRule="auto"/>
        <w:contextualSpacing/>
        <w:jc w:val="both"/>
        <w:rPr>
          <w:rFonts w:ascii="Arial" w:eastAsia="Lucida Sans Unicode" w:hAnsi="Arial" w:cs="Arial"/>
          <w:color w:val="000000"/>
          <w:kern w:val="1"/>
          <w:sz w:val="20"/>
          <w:szCs w:val="20"/>
          <w:lang w:eastAsia="pl-PL"/>
        </w:rPr>
      </w:pPr>
      <w:r w:rsidRPr="007C6499">
        <w:rPr>
          <w:rFonts w:ascii="Arial" w:eastAsia="Lucida Sans Unicode" w:hAnsi="Arial" w:cs="Arial"/>
          <w:kern w:val="1"/>
          <w:sz w:val="20"/>
          <w:szCs w:val="20"/>
          <w:lang w:eastAsia="pl-PL"/>
        </w:rPr>
        <w:t>Umowa z podwykonawcą lub dalszym podwykonawcą nie może zawierać postanowień:</w:t>
      </w:r>
    </w:p>
    <w:p w:rsidR="006E70F6" w:rsidRPr="007C6499" w:rsidRDefault="006E70F6" w:rsidP="006E70F6">
      <w:pPr>
        <w:tabs>
          <w:tab w:val="left" w:pos="284"/>
          <w:tab w:val="left" w:pos="567"/>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rsidR="006E70F6" w:rsidRPr="007C6499" w:rsidRDefault="006E70F6" w:rsidP="006E70F6">
      <w:pPr>
        <w:tabs>
          <w:tab w:val="left" w:pos="567"/>
          <w:tab w:val="left" w:pos="709"/>
        </w:tabs>
        <w:spacing w:after="0" w:line="288" w:lineRule="auto"/>
        <w:ind w:left="567" w:hanging="283"/>
        <w:jc w:val="both"/>
        <w:rPr>
          <w:rFonts w:ascii="Arial" w:eastAsia="Times New Roman" w:hAnsi="Arial" w:cs="Arial"/>
          <w:sz w:val="20"/>
          <w:szCs w:val="20"/>
        </w:rPr>
      </w:pPr>
      <w:r w:rsidRPr="007C6499">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rsidR="00CF1D74" w:rsidRPr="007C6499" w:rsidRDefault="00CF1D74" w:rsidP="006E70F6">
      <w:pPr>
        <w:spacing w:after="0" w:line="288" w:lineRule="auto"/>
        <w:rPr>
          <w:rFonts w:ascii="Arial" w:eastAsia="Times New Roman" w:hAnsi="Arial" w:cs="Arial"/>
          <w:sz w:val="20"/>
          <w:szCs w:val="20"/>
          <w:lang w:eastAsia="pl-PL"/>
        </w:rPr>
      </w:pPr>
    </w:p>
    <w:p w:rsidR="006E70F6" w:rsidRPr="007C6499" w:rsidRDefault="006E70F6" w:rsidP="006E70F6">
      <w:pPr>
        <w:spacing w:after="0" w:line="288" w:lineRule="auto"/>
        <w:jc w:val="center"/>
        <w:rPr>
          <w:rFonts w:ascii="Arial" w:eastAsia="Times New Roman" w:hAnsi="Arial" w:cs="Arial"/>
          <w:sz w:val="20"/>
          <w:szCs w:val="20"/>
          <w:lang w:eastAsia="pl-PL"/>
        </w:rPr>
      </w:pPr>
      <w:r w:rsidRPr="007C6499">
        <w:rPr>
          <w:rFonts w:ascii="Arial" w:eastAsia="Times New Roman" w:hAnsi="Arial" w:cs="Arial"/>
          <w:sz w:val="20"/>
          <w:szCs w:val="20"/>
          <w:lang w:eastAsia="pl-PL"/>
        </w:rPr>
        <w:t>§ 1</w:t>
      </w:r>
      <w:r w:rsidR="00AB13ED">
        <w:rPr>
          <w:rFonts w:ascii="Arial" w:eastAsia="Times New Roman" w:hAnsi="Arial" w:cs="Arial"/>
          <w:sz w:val="20"/>
          <w:szCs w:val="20"/>
          <w:lang w:eastAsia="pl-PL"/>
        </w:rPr>
        <w:t>2</w:t>
      </w:r>
    </w:p>
    <w:p w:rsidR="006E70F6" w:rsidRPr="007C6499" w:rsidRDefault="006E70F6" w:rsidP="006E70F6">
      <w:pPr>
        <w:numPr>
          <w:ilvl w:val="12"/>
          <w:numId w:val="0"/>
        </w:numPr>
        <w:spacing w:after="0" w:line="288" w:lineRule="auto"/>
        <w:jc w:val="both"/>
        <w:rPr>
          <w:rFonts w:ascii="Arial" w:eastAsia="Times New Roman" w:hAnsi="Arial" w:cs="Arial"/>
          <w:sz w:val="20"/>
          <w:szCs w:val="20"/>
          <w:lang w:eastAsia="pl-PL"/>
        </w:rPr>
      </w:pPr>
    </w:p>
    <w:p w:rsidR="006E70F6" w:rsidRPr="007C6499" w:rsidRDefault="006E70F6" w:rsidP="006E70F6">
      <w:pPr>
        <w:widowControl w:val="0"/>
        <w:suppressAutoHyphens/>
        <w:spacing w:after="0" w:line="288" w:lineRule="auto"/>
        <w:contextualSpacing/>
        <w:jc w:val="both"/>
        <w:rPr>
          <w:rFonts w:ascii="Arial" w:hAnsi="Arial" w:cs="Arial"/>
          <w:bCs/>
          <w:kern w:val="1"/>
          <w:sz w:val="20"/>
          <w:szCs w:val="20"/>
          <w:lang w:eastAsia="pl-PL"/>
        </w:rPr>
      </w:pPr>
      <w:r w:rsidRPr="007C6499">
        <w:rPr>
          <w:rFonts w:ascii="Arial" w:hAnsi="Arial" w:cs="Arial"/>
          <w:bCs/>
          <w:kern w:val="1"/>
          <w:sz w:val="20"/>
          <w:szCs w:val="20"/>
          <w:lang w:eastAsia="pl-PL"/>
        </w:rPr>
        <w:t>Zamawiający jest zobowiązany:</w:t>
      </w:r>
    </w:p>
    <w:p w:rsidR="006E70F6" w:rsidRPr="007C6499" w:rsidRDefault="006E70F6" w:rsidP="00B36F2F">
      <w:pPr>
        <w:numPr>
          <w:ilvl w:val="2"/>
          <w:numId w:val="27"/>
        </w:numPr>
        <w:spacing w:after="0" w:line="288" w:lineRule="auto"/>
        <w:ind w:left="426"/>
        <w:contextualSpacing/>
        <w:jc w:val="both"/>
        <w:rPr>
          <w:rFonts w:ascii="Arial" w:hAnsi="Arial" w:cs="Arial"/>
          <w:bCs/>
          <w:sz w:val="20"/>
          <w:szCs w:val="20"/>
        </w:rPr>
      </w:pPr>
      <w:r w:rsidRPr="007C6499">
        <w:rPr>
          <w:rFonts w:ascii="Arial"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6E70F6" w:rsidRPr="007C6499" w:rsidRDefault="006E70F6" w:rsidP="00B36F2F">
      <w:pPr>
        <w:numPr>
          <w:ilvl w:val="2"/>
          <w:numId w:val="27"/>
        </w:numPr>
        <w:spacing w:after="0" w:line="288" w:lineRule="auto"/>
        <w:ind w:left="426"/>
        <w:contextualSpacing/>
        <w:jc w:val="both"/>
        <w:rPr>
          <w:rFonts w:ascii="Arial" w:hAnsi="Arial" w:cs="Arial"/>
          <w:bCs/>
          <w:sz w:val="20"/>
          <w:szCs w:val="20"/>
        </w:rPr>
      </w:pPr>
      <w:r w:rsidRPr="007C6499">
        <w:rPr>
          <w:rFonts w:ascii="Arial" w:hAnsi="Arial" w:cs="Arial"/>
          <w:sz w:val="20"/>
          <w:szCs w:val="20"/>
        </w:rPr>
        <w:t>dołożyć szczególnej staranności w celu ochrony interesów osób, których dane dotyczą, aby dane (informacje) te były:</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przetwarzane zgodnie z prawem,</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zbierane dla oznaczonych, zgodnych z prawem celów i niepoddawane dalszemu</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xml:space="preserve">   przetwarzaniu niezgodnemu z tymi celami,</w:t>
      </w:r>
      <w:r w:rsidRPr="007C6499">
        <w:rPr>
          <w:rFonts w:ascii="Arial" w:hAnsi="Arial" w:cs="Arial"/>
          <w:sz w:val="20"/>
          <w:szCs w:val="20"/>
        </w:rPr>
        <w:tab/>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merytorycznie poprawne i adekwatne w stosunku do celów, w jakich są przetwarzane,</w:t>
      </w:r>
    </w:p>
    <w:p w:rsidR="006E70F6" w:rsidRPr="007C6499" w:rsidRDefault="006E70F6" w:rsidP="006E70F6">
      <w:pPr>
        <w:spacing w:after="0" w:line="288" w:lineRule="auto"/>
        <w:ind w:left="567"/>
        <w:jc w:val="both"/>
        <w:rPr>
          <w:rFonts w:ascii="Arial" w:hAnsi="Arial" w:cs="Arial"/>
          <w:sz w:val="20"/>
          <w:szCs w:val="20"/>
        </w:rPr>
      </w:pPr>
      <w:r w:rsidRPr="007C6499">
        <w:rPr>
          <w:rFonts w:ascii="Arial" w:hAnsi="Arial" w:cs="Arial"/>
          <w:sz w:val="20"/>
          <w:szCs w:val="20"/>
        </w:rPr>
        <w:t>- przechowywane w postaci umożliwiającej identyfikację osób, których dotyczą, nie dłużej niż  jest to niezbędne do osiągnięcia celu przetwarzania.</w:t>
      </w:r>
    </w:p>
    <w:p w:rsidR="006E70F6" w:rsidRPr="007C6499" w:rsidRDefault="006E70F6" w:rsidP="006E70F6">
      <w:pPr>
        <w:spacing w:after="0" w:line="288" w:lineRule="auto"/>
        <w:ind w:left="567"/>
        <w:jc w:val="both"/>
        <w:rPr>
          <w:rFonts w:ascii="Arial" w:hAnsi="Arial" w:cs="Arial"/>
          <w:sz w:val="20"/>
          <w:szCs w:val="20"/>
        </w:rPr>
      </w:pPr>
    </w:p>
    <w:p w:rsidR="006E70F6" w:rsidRPr="007C6499" w:rsidRDefault="006E70F6" w:rsidP="006E70F6">
      <w:pPr>
        <w:widowControl w:val="0"/>
        <w:suppressAutoHyphens/>
        <w:spacing w:after="0" w:line="288" w:lineRule="auto"/>
        <w:jc w:val="center"/>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1</w:t>
      </w:r>
      <w:r w:rsidR="00AB13ED">
        <w:rPr>
          <w:rFonts w:ascii="Arial" w:eastAsia="Lucida Sans Unicode" w:hAnsi="Arial" w:cs="Arial"/>
          <w:kern w:val="1"/>
          <w:sz w:val="20"/>
          <w:szCs w:val="20"/>
          <w:lang w:eastAsia="pl-PL"/>
        </w:rPr>
        <w:t>3</w:t>
      </w:r>
    </w:p>
    <w:p w:rsidR="006E70F6" w:rsidRPr="007C6499" w:rsidRDefault="006E70F6" w:rsidP="006E70F6">
      <w:pPr>
        <w:widowControl w:val="0"/>
        <w:tabs>
          <w:tab w:val="left" w:pos="426"/>
        </w:tabs>
        <w:suppressAutoHyphens/>
        <w:spacing w:after="0" w:line="288" w:lineRule="auto"/>
        <w:ind w:left="426"/>
        <w:jc w:val="center"/>
        <w:rPr>
          <w:rFonts w:ascii="Arial" w:eastAsia="Lucida Sans Unicode" w:hAnsi="Arial" w:cs="Arial"/>
          <w:kern w:val="1"/>
          <w:sz w:val="20"/>
          <w:szCs w:val="20"/>
          <w:lang w:eastAsia="pl-PL"/>
        </w:rPr>
      </w:pP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 xml:space="preserve">Strony zobowiązują się wzajemnie powiadamiać na piśmie o zaistniałych przeszkodach                                 w wypełnianiu zobowiązań umownych podczas realizacji robót. </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 przypadku wystąpienia trudności związanych z interpretacją umowy Zamawiający                               i Wykonawca będą posiłkować się postanowieniami oferty.</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kern w:val="1"/>
          <w:sz w:val="20"/>
          <w:szCs w:val="20"/>
          <w:lang w:eastAsia="pl-PL"/>
        </w:rPr>
        <w:t>W sprawach spornych nieuregulowanych niniejszą umową będą miały zastosowanie przepisy Kodeksu Cywilnego, ustawy Prawo budowlane oraz ustawy Prawo zamówień publicznych.</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t>Spory powstałe w wyniku realizacji niniejszej umowy będą rozstrzygane przez sąd powszechny właściwy dla siedziby Zamawiającego.</w:t>
      </w:r>
    </w:p>
    <w:p w:rsidR="006E70F6" w:rsidRPr="007C6499" w:rsidRDefault="006E70F6" w:rsidP="00B36F2F">
      <w:pPr>
        <w:widowControl w:val="0"/>
        <w:numPr>
          <w:ilvl w:val="3"/>
          <w:numId w:val="27"/>
        </w:numPr>
        <w:suppressAutoHyphens/>
        <w:autoSpaceDE w:val="0"/>
        <w:autoSpaceDN w:val="0"/>
        <w:adjustRightInd w:val="0"/>
        <w:spacing w:after="0" w:line="288" w:lineRule="auto"/>
        <w:ind w:left="425" w:hanging="357"/>
        <w:contextualSpacing/>
        <w:jc w:val="both"/>
        <w:rPr>
          <w:rFonts w:ascii="Arial" w:eastAsia="Lucida Sans Unicode" w:hAnsi="Arial" w:cs="Arial"/>
          <w:kern w:val="1"/>
          <w:sz w:val="20"/>
          <w:szCs w:val="20"/>
          <w:lang w:eastAsia="pl-PL"/>
        </w:rPr>
      </w:pPr>
      <w:r w:rsidRPr="007C6499">
        <w:rPr>
          <w:rFonts w:ascii="Arial" w:eastAsia="Lucida Sans Unicode" w:hAnsi="Arial" w:cs="Arial"/>
          <w:color w:val="000000"/>
          <w:kern w:val="1"/>
          <w:sz w:val="20"/>
          <w:szCs w:val="20"/>
          <w:lang w:eastAsia="pl-PL"/>
        </w:rPr>
        <w:t>Umowę spisano w  dwóch jednobrzmiących egzemplarzach po jednym dla każdej ze stron.</w:t>
      </w:r>
    </w:p>
    <w:p w:rsidR="006E70F6" w:rsidRPr="007C6499" w:rsidRDefault="006E70F6" w:rsidP="006E70F6">
      <w:pPr>
        <w:autoSpaceDE w:val="0"/>
        <w:autoSpaceDN w:val="0"/>
        <w:adjustRightInd w:val="0"/>
        <w:spacing w:after="0" w:line="288" w:lineRule="auto"/>
        <w:jc w:val="both"/>
        <w:rPr>
          <w:rFonts w:ascii="Arial" w:hAnsi="Arial" w:cs="Arial"/>
          <w:sz w:val="20"/>
          <w:szCs w:val="20"/>
        </w:rPr>
      </w:pPr>
    </w:p>
    <w:p w:rsidR="006E70F6" w:rsidRPr="007C6499" w:rsidRDefault="006E70F6" w:rsidP="006E70F6">
      <w:pPr>
        <w:widowControl w:val="0"/>
        <w:suppressAutoHyphens/>
        <w:spacing w:after="0" w:line="288" w:lineRule="auto"/>
        <w:ind w:right="-2"/>
        <w:rPr>
          <w:rFonts w:ascii="Arial" w:eastAsia="Lucida Sans Unicode" w:hAnsi="Arial" w:cs="Arial"/>
          <w:kern w:val="1"/>
          <w:sz w:val="20"/>
          <w:szCs w:val="20"/>
          <w:lang w:eastAsia="pl-PL"/>
        </w:rPr>
      </w:pPr>
    </w:p>
    <w:p w:rsidR="006E70F6" w:rsidRPr="007C6499" w:rsidRDefault="006E70F6" w:rsidP="006E70F6">
      <w:pPr>
        <w:widowControl w:val="0"/>
        <w:suppressAutoHyphens/>
        <w:spacing w:after="0" w:line="288" w:lineRule="auto"/>
        <w:ind w:right="-2"/>
        <w:rPr>
          <w:rFonts w:ascii="Arial" w:eastAsia="Lucida Sans Unicode" w:hAnsi="Arial" w:cs="Arial"/>
          <w:b/>
          <w:kern w:val="1"/>
          <w:sz w:val="20"/>
          <w:szCs w:val="20"/>
          <w:lang w:eastAsia="pl-PL"/>
        </w:rPr>
      </w:pPr>
      <w:r w:rsidRPr="007C6499">
        <w:rPr>
          <w:rFonts w:ascii="Arial" w:eastAsia="Lucida Sans Unicode" w:hAnsi="Arial" w:cs="Arial"/>
          <w:b/>
          <w:kern w:val="1"/>
          <w:sz w:val="20"/>
          <w:szCs w:val="20"/>
          <w:lang w:eastAsia="pl-PL"/>
        </w:rPr>
        <w:t xml:space="preserve">                                 Zamawiający:                                                       Wykonawca:</w:t>
      </w:r>
    </w:p>
    <w:p w:rsidR="006E70F6" w:rsidRPr="007C6499" w:rsidRDefault="006E70F6" w:rsidP="006E70F6">
      <w:pPr>
        <w:widowControl w:val="0"/>
        <w:suppressAutoHyphens/>
        <w:spacing w:after="0" w:line="288" w:lineRule="auto"/>
        <w:jc w:val="right"/>
        <w:rPr>
          <w:rFonts w:ascii="Arial" w:eastAsia="Lucida Sans Unicode" w:hAnsi="Arial" w:cs="Arial"/>
          <w:b/>
          <w:kern w:val="1"/>
          <w:sz w:val="20"/>
          <w:szCs w:val="20"/>
          <w:lang w:eastAsia="pl-PL"/>
        </w:rPr>
      </w:pPr>
    </w:p>
    <w:p w:rsidR="006E70F6" w:rsidRPr="007C6499" w:rsidRDefault="006E70F6" w:rsidP="006E70F6">
      <w:pPr>
        <w:widowControl w:val="0"/>
        <w:suppressAutoHyphens/>
        <w:spacing w:after="0" w:line="288" w:lineRule="auto"/>
        <w:jc w:val="right"/>
        <w:rPr>
          <w:rFonts w:ascii="Arial" w:eastAsia="Lucida Sans Unicode" w:hAnsi="Arial" w:cs="Arial"/>
          <w:b/>
          <w:kern w:val="1"/>
          <w:sz w:val="20"/>
          <w:szCs w:val="20"/>
          <w:lang w:eastAsia="pl-PL"/>
        </w:rPr>
      </w:pPr>
    </w:p>
    <w:p w:rsidR="006E70F6" w:rsidRPr="007C6499" w:rsidRDefault="006E70F6" w:rsidP="006E70F6">
      <w:pPr>
        <w:widowControl w:val="0"/>
        <w:suppressAutoHyphens/>
        <w:spacing w:after="0" w:line="288" w:lineRule="auto"/>
        <w:rPr>
          <w:rFonts w:ascii="Arial" w:eastAsia="Lucida Sans Unicode" w:hAnsi="Arial" w:cs="Arial"/>
          <w:b/>
          <w:kern w:val="1"/>
          <w:sz w:val="20"/>
          <w:szCs w:val="20"/>
          <w:lang w:eastAsia="pl-PL"/>
        </w:rPr>
      </w:pPr>
    </w:p>
    <w:p w:rsidR="00FA0D0F" w:rsidRDefault="00FA0D0F"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hAnsi="Arial" w:cs="Arial"/>
          <w:b/>
          <w:sz w:val="20"/>
          <w:szCs w:val="20"/>
        </w:rPr>
      </w:pPr>
    </w:p>
    <w:p w:rsidR="00AB13ED" w:rsidRDefault="00AB13ED" w:rsidP="001E6EE3">
      <w:pPr>
        <w:spacing w:after="0" w:line="240" w:lineRule="auto"/>
        <w:jc w:val="right"/>
        <w:rPr>
          <w:rFonts w:ascii="Arial" w:eastAsia="CenturyGothic,Bold" w:hAnsi="Arial" w:cs="Arial"/>
          <w:b/>
          <w:bCs/>
          <w:sz w:val="20"/>
          <w:szCs w:val="20"/>
          <w:lang w:eastAsia="pl-PL"/>
        </w:rPr>
      </w:pPr>
    </w:p>
    <w:p w:rsidR="005E7DC5" w:rsidRPr="00197AA8" w:rsidRDefault="005E7DC5" w:rsidP="005E7DC5">
      <w:pPr>
        <w:rPr>
          <w:rFonts w:ascii="Arial" w:hAnsi="Arial" w:cs="Arial"/>
          <w:sz w:val="20"/>
          <w:szCs w:val="20"/>
        </w:rPr>
      </w:pPr>
      <w:r w:rsidRPr="00197AA8">
        <w:rPr>
          <w:rFonts w:ascii="Arial" w:hAnsi="Arial" w:cs="Arial"/>
          <w:sz w:val="20"/>
          <w:szCs w:val="20"/>
        </w:rPr>
        <w:tab/>
      </w:r>
    </w:p>
    <w:p w:rsidR="00265173" w:rsidRDefault="00265173" w:rsidP="005E7DC5">
      <w:pPr>
        <w:spacing w:after="0"/>
        <w:jc w:val="both"/>
        <w:rPr>
          <w:rFonts w:ascii="Arial" w:hAnsi="Arial" w:cs="Arial"/>
          <w:b/>
          <w:sz w:val="20"/>
          <w:szCs w:val="20"/>
        </w:rPr>
      </w:pP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rPr>
          <w:rFonts w:ascii="Times New Roman" w:hAnsi="Times New Roman" w:cs="Times New Roman"/>
          <w:sz w:val="24"/>
          <w:szCs w:val="24"/>
          <w:lang w:eastAsia="pl-PL"/>
        </w:rPr>
      </w:pPr>
    </w:p>
    <w:p w:rsidR="00185A06" w:rsidRDefault="00185A06" w:rsidP="00185A06">
      <w:pPr>
        <w:rPr>
          <w:rFonts w:ascii="Times New Roman" w:hAnsi="Times New Roman" w:cs="Times New Roman"/>
          <w:sz w:val="24"/>
          <w:szCs w:val="24"/>
          <w:lang w:eastAsia="pl-PL"/>
        </w:rPr>
      </w:pPr>
    </w:p>
    <w:p w:rsidR="00185A06" w:rsidRPr="00B919AE" w:rsidRDefault="00185A06" w:rsidP="00185A06">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185A06">
      <w:pPr>
        <w:pStyle w:val="NormalnyWeb"/>
        <w:spacing w:line="276" w:lineRule="auto"/>
        <w:ind w:left="142" w:hanging="142"/>
        <w:jc w:val="both"/>
        <w:rPr>
          <w:rFonts w:ascii="Arial" w:eastAsia="Lucida Sans Unicode" w:hAnsi="Arial" w:cs="Arial"/>
          <w:b/>
          <w:bCs/>
          <w:color w:val="000000" w:themeColor="text1"/>
          <w:kern w:val="1"/>
          <w:sz w:val="20"/>
          <w:szCs w:val="20"/>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85A06" w:rsidRDefault="00185A06" w:rsidP="00185A06">
      <w:pPr>
        <w:rPr>
          <w:lang w:eastAsia="pl-PL"/>
        </w:rPr>
      </w:pPr>
      <w:r>
        <w:rPr>
          <w:lang w:eastAsia="pl-PL"/>
        </w:rPr>
        <w:br w:type="page"/>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185A06" w:rsidRPr="001E1396" w:rsidRDefault="00185A06" w:rsidP="00185A06">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185A06" w:rsidRPr="00676F8A" w:rsidRDefault="00185A06" w:rsidP="00185A06">
      <w:pPr>
        <w:rPr>
          <w:rFonts w:ascii="Arial" w:hAnsi="Arial" w:cs="Arial"/>
          <w:b/>
          <w:bCs/>
          <w:color w:val="FF0000"/>
          <w:sz w:val="20"/>
          <w:szCs w:val="20"/>
        </w:rPr>
      </w:pPr>
    </w:p>
    <w:p w:rsidR="00185A06" w:rsidRDefault="00185A06" w:rsidP="00185A06">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 xml:space="preserve">Wykaz </w:t>
      </w:r>
      <w:r w:rsidR="00133E25">
        <w:rPr>
          <w:rFonts w:ascii="Arial" w:eastAsia="Lucida Sans Unicode" w:hAnsi="Arial" w:cs="Arial"/>
          <w:b/>
          <w:color w:val="000000" w:themeColor="text1"/>
          <w:kern w:val="2"/>
          <w:sz w:val="20"/>
          <w:szCs w:val="20"/>
          <w:lang w:eastAsia="pl-PL"/>
        </w:rPr>
        <w:t>robót</w:t>
      </w:r>
    </w:p>
    <w:p w:rsidR="00185A06" w:rsidRDefault="00185A06" w:rsidP="00185A06">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185A06" w:rsidRDefault="00185A06" w:rsidP="00185A06">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185A06" w:rsidTr="00185A0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185A06" w:rsidRDefault="00185A06" w:rsidP="00185A06">
            <w:pPr>
              <w:jc w:val="center"/>
              <w:rPr>
                <w:rFonts w:ascii="Arial" w:hAnsi="Arial" w:cs="Arial"/>
                <w:b/>
                <w:bCs/>
                <w:sz w:val="20"/>
                <w:szCs w:val="20"/>
              </w:rPr>
            </w:pPr>
          </w:p>
          <w:p w:rsidR="00185A06" w:rsidRDefault="00185A06" w:rsidP="00185A0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185A06" w:rsidRDefault="00185A06" w:rsidP="00185A0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185A06" w:rsidRDefault="00185A06" w:rsidP="00185A06">
            <w:pPr>
              <w:autoSpaceDE w:val="0"/>
              <w:autoSpaceDN w:val="0"/>
              <w:adjustRightInd w:val="0"/>
              <w:jc w:val="center"/>
              <w:rPr>
                <w:rFonts w:ascii="Arial" w:hAnsi="Arial" w:cs="Arial"/>
                <w:b/>
                <w:bCs/>
                <w:sz w:val="20"/>
                <w:szCs w:val="20"/>
              </w:rPr>
            </w:pPr>
          </w:p>
        </w:tc>
      </w:tr>
      <w:tr w:rsidR="00185A06" w:rsidTr="00185A0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p w:rsidR="00185A06" w:rsidRDefault="00185A06" w:rsidP="00185A06">
            <w:pPr>
              <w:autoSpaceDE w:val="0"/>
              <w:autoSpaceDN w:val="0"/>
              <w:adjustRightInd w:val="0"/>
              <w:rPr>
                <w:rFonts w:ascii="Arial" w:hAnsi="Arial" w:cs="Arial"/>
                <w:b/>
                <w:bCs/>
                <w:sz w:val="20"/>
                <w:szCs w:val="20"/>
              </w:rPr>
            </w:pPr>
          </w:p>
          <w:p w:rsidR="00185A06" w:rsidRDefault="00185A06" w:rsidP="00185A0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r>
    </w:tbl>
    <w:p w:rsidR="00185A06" w:rsidRDefault="00185A06" w:rsidP="00185A06">
      <w:pPr>
        <w:autoSpaceDE w:val="0"/>
        <w:autoSpaceDN w:val="0"/>
        <w:adjustRightInd w:val="0"/>
        <w:rPr>
          <w:rFonts w:ascii="Arial" w:hAnsi="Arial" w:cs="Arial"/>
          <w:sz w:val="20"/>
          <w:szCs w:val="20"/>
        </w:rPr>
      </w:pPr>
    </w:p>
    <w:p w:rsidR="00185A06" w:rsidRDefault="00185A06" w:rsidP="00185A06">
      <w:pPr>
        <w:autoSpaceDE w:val="0"/>
        <w:autoSpaceDN w:val="0"/>
        <w:adjustRightInd w:val="0"/>
        <w:jc w:val="right"/>
        <w:rPr>
          <w:rFonts w:ascii="Arial" w:hAnsi="Arial" w:cs="Arial"/>
          <w:sz w:val="20"/>
          <w:szCs w:val="20"/>
        </w:rPr>
      </w:pPr>
    </w:p>
    <w:p w:rsidR="00185A06" w:rsidRDefault="00185A06" w:rsidP="00185A06">
      <w:pPr>
        <w:autoSpaceDE w:val="0"/>
        <w:autoSpaceDN w:val="0"/>
        <w:adjustRightInd w:val="0"/>
        <w:jc w:val="right"/>
        <w:rPr>
          <w:rFonts w:ascii="Arial" w:hAnsi="Arial" w:cs="Arial"/>
          <w:i/>
          <w:iCs/>
          <w:sz w:val="18"/>
          <w:szCs w:val="18"/>
        </w:rPr>
      </w:pPr>
      <w:r>
        <w:rPr>
          <w:rFonts w:ascii="Arial" w:hAnsi="Arial" w:cs="Arial"/>
          <w:sz w:val="20"/>
          <w:szCs w:val="20"/>
        </w:rPr>
        <w:t>……………………………………….………………………………………</w:t>
      </w:r>
    </w:p>
    <w:p w:rsidR="00185A06" w:rsidRDefault="00185A06" w:rsidP="00185A06">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185A06" w:rsidRPr="0050127C" w:rsidRDefault="00185A06" w:rsidP="004A1485">
      <w:pPr>
        <w:autoSpaceDE w:val="0"/>
        <w:autoSpaceDN w:val="0"/>
        <w:adjustRightInd w:val="0"/>
        <w:jc w:val="right"/>
        <w:rPr>
          <w:rFonts w:ascii="Calibri" w:eastAsia="Calibri" w:hAnsi="Calibri" w:cs="Times New Roman"/>
          <w:b/>
          <w:u w:val="single"/>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sidR="00803390">
        <w:rPr>
          <w:rFonts w:ascii="Arial" w:hAnsi="Arial" w:cs="Arial"/>
          <w:i/>
          <w:iCs/>
          <w:sz w:val="16"/>
          <w:szCs w:val="16"/>
        </w:rPr>
        <w:t>lić</w:t>
      </w:r>
    </w:p>
    <w:sectPr w:rsidR="00185A06" w:rsidRPr="0050127C" w:rsidSect="00803390">
      <w:pgSz w:w="11905" w:h="16837"/>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6F" w:rsidRDefault="00D7186F" w:rsidP="00E76C6A">
      <w:pPr>
        <w:spacing w:after="0" w:line="240" w:lineRule="auto"/>
      </w:pPr>
      <w:r>
        <w:separator/>
      </w:r>
    </w:p>
  </w:endnote>
  <w:endnote w:type="continuationSeparator" w:id="0">
    <w:p w:rsidR="00D7186F" w:rsidRDefault="00D7186F"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ArialNarrowCE">
    <w:altName w:val="MS Mincho"/>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6F" w:rsidRDefault="00D7186F" w:rsidP="00E76C6A">
      <w:pPr>
        <w:spacing w:after="0" w:line="240" w:lineRule="auto"/>
      </w:pPr>
      <w:r>
        <w:separator/>
      </w:r>
    </w:p>
  </w:footnote>
  <w:footnote w:type="continuationSeparator" w:id="0">
    <w:p w:rsidR="00D7186F" w:rsidRDefault="00D7186F"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B762A70E"/>
    <w:name w:val="WW8Num22"/>
    <w:lvl w:ilvl="0">
      <w:start w:val="4"/>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195CBB"/>
    <w:multiLevelType w:val="multilevel"/>
    <w:tmpl w:val="C6F66898"/>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13">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4">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nsid w:val="0D9D7568"/>
    <w:multiLevelType w:val="hybridMultilevel"/>
    <w:tmpl w:val="AA749E6E"/>
    <w:lvl w:ilvl="0" w:tplc="056C3EFE">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0">
    <w:nsid w:val="0E0E5320"/>
    <w:multiLevelType w:val="hybridMultilevel"/>
    <w:tmpl w:val="8924B6B2"/>
    <w:lvl w:ilvl="0" w:tplc="3DBCB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5">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E10079"/>
    <w:multiLevelType w:val="hybridMultilevel"/>
    <w:tmpl w:val="800A700A"/>
    <w:lvl w:ilvl="0" w:tplc="7F4646CA">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CE39A0"/>
    <w:multiLevelType w:val="multilevel"/>
    <w:tmpl w:val="E870B13E"/>
    <w:lvl w:ilvl="0">
      <w:start w:val="9"/>
      <w:numFmt w:val="decimal"/>
      <w:lvlText w:val="%1."/>
      <w:lvlJc w:val="left"/>
      <w:pPr>
        <w:tabs>
          <w:tab w:val="num" w:pos="644"/>
        </w:tabs>
        <w:ind w:left="644" w:hanging="360"/>
      </w:pPr>
      <w:rPr>
        <w:rFonts w:hint="default"/>
        <w:b w:val="0"/>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B734985"/>
    <w:multiLevelType w:val="hybridMultilevel"/>
    <w:tmpl w:val="6FB0454A"/>
    <w:lvl w:ilvl="0" w:tplc="0582BF2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2">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F0B3233"/>
    <w:multiLevelType w:val="multilevel"/>
    <w:tmpl w:val="04CEC86A"/>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35">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6">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9">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5">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6">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8">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nsid w:val="33550AD8"/>
    <w:multiLevelType w:val="hybridMultilevel"/>
    <w:tmpl w:val="55AE49B4"/>
    <w:lvl w:ilvl="0" w:tplc="33165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5">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D7F7A88"/>
    <w:multiLevelType w:val="hybridMultilevel"/>
    <w:tmpl w:val="E9D2CA3E"/>
    <w:lvl w:ilvl="0" w:tplc="F51A6FEE">
      <w:start w:val="1"/>
      <w:numFmt w:val="decimal"/>
      <w:lvlText w:val="%1)"/>
      <w:lvlJc w:val="left"/>
      <w:pPr>
        <w:ind w:left="360" w:hanging="360"/>
      </w:pPr>
      <w:rPr>
        <w:rFonts w:ascii="Arial" w:eastAsiaTheme="minorHAnsi"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9">
    <w:nsid w:val="4085644D"/>
    <w:multiLevelType w:val="multilevel"/>
    <w:tmpl w:val="0FC8E7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60">
    <w:nsid w:val="410817EE"/>
    <w:multiLevelType w:val="hybridMultilevel"/>
    <w:tmpl w:val="7DB64DD2"/>
    <w:lvl w:ilvl="0" w:tplc="291ED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2673400"/>
    <w:multiLevelType w:val="multilevel"/>
    <w:tmpl w:val="58E0EAE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2"/>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2">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4">
    <w:nsid w:val="49D65763"/>
    <w:multiLevelType w:val="hybridMultilevel"/>
    <w:tmpl w:val="09FEA400"/>
    <w:lvl w:ilvl="0" w:tplc="1F7C4FBA">
      <w:start w:val="1"/>
      <w:numFmt w:val="decimal"/>
      <w:lvlText w:val="%1."/>
      <w:lvlJc w:val="left"/>
      <w:pPr>
        <w:ind w:left="1470" w:hanging="360"/>
      </w:pPr>
      <w:rPr>
        <w:color w:val="000000" w:themeColor="text1"/>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6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7">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68">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4B401230"/>
    <w:multiLevelType w:val="hybridMultilevel"/>
    <w:tmpl w:val="84CAA66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nsid w:val="4D7C42BC"/>
    <w:multiLevelType w:val="hybridMultilevel"/>
    <w:tmpl w:val="F432C000"/>
    <w:lvl w:ilvl="0" w:tplc="C4EE70FA">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F43154F"/>
    <w:multiLevelType w:val="multilevel"/>
    <w:tmpl w:val="2ECCBCB2"/>
    <w:lvl w:ilvl="0">
      <w:start w:val="10"/>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3">
    <w:nsid w:val="50771CD3"/>
    <w:multiLevelType w:val="hybridMultilevel"/>
    <w:tmpl w:val="FE20A78C"/>
    <w:lvl w:ilvl="0" w:tplc="DF4AAE28">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6">
    <w:nsid w:val="56C87BC1"/>
    <w:multiLevelType w:val="hybridMultilevel"/>
    <w:tmpl w:val="4F6A2E6E"/>
    <w:lvl w:ilvl="0" w:tplc="9A9A914A">
      <w:start w:val="1"/>
      <w:numFmt w:val="decimal"/>
      <w:lvlText w:val="%1)"/>
      <w:lvlJc w:val="left"/>
      <w:pPr>
        <w:ind w:left="360" w:hanging="360"/>
      </w:pPr>
      <w:rPr>
        <w:rFonts w:ascii="Arial" w:eastAsiaTheme="minorHAnsi" w:hAnsi="Arial" w:cs="Arial"/>
        <w:b w:val="0"/>
      </w:rPr>
    </w:lvl>
    <w:lvl w:ilvl="1" w:tplc="A6E6538C">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58BD05A5"/>
    <w:multiLevelType w:val="hybridMultilevel"/>
    <w:tmpl w:val="71069422"/>
    <w:lvl w:ilvl="0" w:tplc="F572977A">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63421CC9"/>
    <w:multiLevelType w:val="hybridMultilevel"/>
    <w:tmpl w:val="05C2659C"/>
    <w:lvl w:ilvl="0" w:tplc="3A88BE9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66761C6A"/>
    <w:multiLevelType w:val="multilevel"/>
    <w:tmpl w:val="5F98AF20"/>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E557089"/>
    <w:multiLevelType w:val="hybridMultilevel"/>
    <w:tmpl w:val="EBDCDED2"/>
    <w:lvl w:ilvl="0" w:tplc="91F86B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3">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4">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77D57769"/>
    <w:multiLevelType w:val="hybridMultilevel"/>
    <w:tmpl w:val="92924F94"/>
    <w:lvl w:ilvl="0" w:tplc="A07AF47C">
      <w:start w:val="1"/>
      <w:numFmt w:val="lowerLetter"/>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8">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9">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7F6B76AA"/>
    <w:multiLevelType w:val="hybridMultilevel"/>
    <w:tmpl w:val="69E880FE"/>
    <w:lvl w:ilvl="0" w:tplc="B2C0F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40"/>
  </w:num>
  <w:num w:numId="3">
    <w:abstractNumId w:val="0"/>
  </w:num>
  <w:num w:numId="4">
    <w:abstractNumId w:val="11"/>
  </w:num>
  <w:num w:numId="5">
    <w:abstractNumId w:val="23"/>
  </w:num>
  <w:num w:numId="6">
    <w:abstractNumId w:val="46"/>
  </w:num>
  <w:num w:numId="7">
    <w:abstractNumId w:val="69"/>
  </w:num>
  <w:num w:numId="8">
    <w:abstractNumId w:val="89"/>
  </w:num>
  <w:num w:numId="9">
    <w:abstractNumId w:val="67"/>
  </w:num>
  <w:num w:numId="10">
    <w:abstractNumId w:val="64"/>
  </w:num>
  <w:num w:numId="11">
    <w:abstractNumId w:val="2"/>
  </w:num>
  <w:num w:numId="12">
    <w:abstractNumId w:val="54"/>
  </w:num>
  <w:num w:numId="13">
    <w:abstractNumId w:val="1"/>
  </w:num>
  <w:num w:numId="14">
    <w:abstractNumId w:val="14"/>
  </w:num>
  <w:num w:numId="15">
    <w:abstractNumId w:val="91"/>
  </w:num>
  <w:num w:numId="16">
    <w:abstractNumId w:val="58"/>
  </w:num>
  <w:num w:numId="17">
    <w:abstractNumId w:val="36"/>
  </w:num>
  <w:num w:numId="18">
    <w:abstractNumId w:val="65"/>
  </w:num>
  <w:num w:numId="19">
    <w:abstractNumId w:val="41"/>
  </w:num>
  <w:num w:numId="20">
    <w:abstractNumId w:val="29"/>
  </w:num>
  <w:num w:numId="21">
    <w:abstractNumId w:val="49"/>
  </w:num>
  <w:num w:numId="22">
    <w:abstractNumId w:val="94"/>
  </w:num>
  <w:num w:numId="23">
    <w:abstractNumId w:val="61"/>
  </w:num>
  <w:num w:numId="24">
    <w:abstractNumId w:val="85"/>
  </w:num>
  <w:num w:numId="25">
    <w:abstractNumId w:val="76"/>
  </w:num>
  <w:num w:numId="26">
    <w:abstractNumId w:val="59"/>
  </w:num>
  <w:num w:numId="27">
    <w:abstractNumId w:val="28"/>
  </w:num>
  <w:num w:numId="28">
    <w:abstractNumId w:val="51"/>
  </w:num>
  <w:num w:numId="29">
    <w:abstractNumId w:val="87"/>
  </w:num>
  <w:num w:numId="30">
    <w:abstractNumId w:val="81"/>
  </w:num>
  <w:num w:numId="31">
    <w:abstractNumId w:val="34"/>
  </w:num>
  <w:num w:numId="32">
    <w:abstractNumId w:val="70"/>
  </w:num>
  <w:num w:numId="33">
    <w:abstractNumId w:val="17"/>
  </w:num>
  <w:num w:numId="34">
    <w:abstractNumId w:val="27"/>
  </w:num>
  <w:num w:numId="35">
    <w:abstractNumId w:val="30"/>
  </w:num>
  <w:num w:numId="36">
    <w:abstractNumId w:val="95"/>
  </w:num>
  <w:num w:numId="37">
    <w:abstractNumId w:val="84"/>
  </w:num>
  <w:num w:numId="38">
    <w:abstractNumId w:val="78"/>
  </w:num>
  <w:num w:numId="39">
    <w:abstractNumId w:val="80"/>
  </w:num>
  <w:num w:numId="40">
    <w:abstractNumId w:val="68"/>
  </w:num>
  <w:num w:numId="41">
    <w:abstractNumId w:val="60"/>
  </w:num>
  <w:num w:numId="42">
    <w:abstractNumId w:val="100"/>
  </w:num>
  <w:num w:numId="43">
    <w:abstractNumId w:val="20"/>
  </w:num>
  <w:num w:numId="44">
    <w:abstractNumId w:val="57"/>
  </w:num>
  <w:num w:numId="45">
    <w:abstractNumId w:val="72"/>
  </w:num>
  <w:num w:numId="46">
    <w:abstractNumId w:val="12"/>
  </w:num>
  <w:num w:numId="47">
    <w:abstractNumId w:val="73"/>
  </w:num>
  <w:num w:numId="48">
    <w:abstractNumId w:val="83"/>
  </w:num>
  <w:num w:numId="49">
    <w:abstractNumId w:val="86"/>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4580"/>
    <w:rsid w:val="00065178"/>
    <w:rsid w:val="000703B7"/>
    <w:rsid w:val="0007239A"/>
    <w:rsid w:val="00074299"/>
    <w:rsid w:val="000757B4"/>
    <w:rsid w:val="00077DEC"/>
    <w:rsid w:val="00081C91"/>
    <w:rsid w:val="00082A7D"/>
    <w:rsid w:val="000832F1"/>
    <w:rsid w:val="00084431"/>
    <w:rsid w:val="00086541"/>
    <w:rsid w:val="00086552"/>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2F84"/>
    <w:rsid w:val="00103271"/>
    <w:rsid w:val="00105069"/>
    <w:rsid w:val="00105E26"/>
    <w:rsid w:val="00107AF7"/>
    <w:rsid w:val="001105DC"/>
    <w:rsid w:val="00121090"/>
    <w:rsid w:val="00123855"/>
    <w:rsid w:val="00123C23"/>
    <w:rsid w:val="00125AFC"/>
    <w:rsid w:val="001260F1"/>
    <w:rsid w:val="00130E60"/>
    <w:rsid w:val="00133E25"/>
    <w:rsid w:val="00134EE6"/>
    <w:rsid w:val="001404EB"/>
    <w:rsid w:val="00140604"/>
    <w:rsid w:val="00141DFA"/>
    <w:rsid w:val="00143C2E"/>
    <w:rsid w:val="001445FA"/>
    <w:rsid w:val="0014516B"/>
    <w:rsid w:val="0014526D"/>
    <w:rsid w:val="00154B9A"/>
    <w:rsid w:val="0015615B"/>
    <w:rsid w:val="0015759E"/>
    <w:rsid w:val="001601B6"/>
    <w:rsid w:val="00166B90"/>
    <w:rsid w:val="00175C29"/>
    <w:rsid w:val="00181408"/>
    <w:rsid w:val="00185A06"/>
    <w:rsid w:val="00194CB1"/>
    <w:rsid w:val="00197970"/>
    <w:rsid w:val="001A0FF3"/>
    <w:rsid w:val="001A1578"/>
    <w:rsid w:val="001A22C4"/>
    <w:rsid w:val="001A4890"/>
    <w:rsid w:val="001A742B"/>
    <w:rsid w:val="001B4E08"/>
    <w:rsid w:val="001B5822"/>
    <w:rsid w:val="001B6A2B"/>
    <w:rsid w:val="001B7476"/>
    <w:rsid w:val="001B782C"/>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5807"/>
    <w:rsid w:val="002574E9"/>
    <w:rsid w:val="0025779D"/>
    <w:rsid w:val="002613AB"/>
    <w:rsid w:val="00261EB5"/>
    <w:rsid w:val="00265173"/>
    <w:rsid w:val="0026787E"/>
    <w:rsid w:val="00267C6F"/>
    <w:rsid w:val="0027396F"/>
    <w:rsid w:val="0027436A"/>
    <w:rsid w:val="0028508B"/>
    <w:rsid w:val="00286C44"/>
    <w:rsid w:val="00287A1E"/>
    <w:rsid w:val="00294036"/>
    <w:rsid w:val="002A556D"/>
    <w:rsid w:val="002B6F8A"/>
    <w:rsid w:val="002C0482"/>
    <w:rsid w:val="002C2708"/>
    <w:rsid w:val="002C2BB9"/>
    <w:rsid w:val="002C478C"/>
    <w:rsid w:val="002C4E0C"/>
    <w:rsid w:val="002C73A6"/>
    <w:rsid w:val="002D1D4F"/>
    <w:rsid w:val="002D4A25"/>
    <w:rsid w:val="002D714C"/>
    <w:rsid w:val="002E1D76"/>
    <w:rsid w:val="002E4103"/>
    <w:rsid w:val="002E4DEA"/>
    <w:rsid w:val="002E4F95"/>
    <w:rsid w:val="002F08B0"/>
    <w:rsid w:val="002F2448"/>
    <w:rsid w:val="00301FA8"/>
    <w:rsid w:val="00302123"/>
    <w:rsid w:val="0030231C"/>
    <w:rsid w:val="00302AF5"/>
    <w:rsid w:val="00306A8C"/>
    <w:rsid w:val="00306B06"/>
    <w:rsid w:val="00310675"/>
    <w:rsid w:val="0032016D"/>
    <w:rsid w:val="00321462"/>
    <w:rsid w:val="003256F7"/>
    <w:rsid w:val="0033160E"/>
    <w:rsid w:val="00331F76"/>
    <w:rsid w:val="0033328F"/>
    <w:rsid w:val="00335A5F"/>
    <w:rsid w:val="0034021A"/>
    <w:rsid w:val="003466B8"/>
    <w:rsid w:val="00346D57"/>
    <w:rsid w:val="00347A0A"/>
    <w:rsid w:val="003502B2"/>
    <w:rsid w:val="003514BD"/>
    <w:rsid w:val="00352264"/>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10EB"/>
    <w:rsid w:val="0044196B"/>
    <w:rsid w:val="00441C6C"/>
    <w:rsid w:val="00443842"/>
    <w:rsid w:val="00443BB8"/>
    <w:rsid w:val="004463D2"/>
    <w:rsid w:val="00447122"/>
    <w:rsid w:val="0045119D"/>
    <w:rsid w:val="00461DFF"/>
    <w:rsid w:val="00466082"/>
    <w:rsid w:val="004665C4"/>
    <w:rsid w:val="004669D5"/>
    <w:rsid w:val="0047136F"/>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6017"/>
    <w:rsid w:val="004B6973"/>
    <w:rsid w:val="004B7B8F"/>
    <w:rsid w:val="004C2D9D"/>
    <w:rsid w:val="004C2E5F"/>
    <w:rsid w:val="004C387E"/>
    <w:rsid w:val="004D6472"/>
    <w:rsid w:val="004D6F9E"/>
    <w:rsid w:val="004E326E"/>
    <w:rsid w:val="004E7211"/>
    <w:rsid w:val="004E74B4"/>
    <w:rsid w:val="004F3C24"/>
    <w:rsid w:val="004F656C"/>
    <w:rsid w:val="0050127C"/>
    <w:rsid w:val="0050517E"/>
    <w:rsid w:val="00507173"/>
    <w:rsid w:val="005101C9"/>
    <w:rsid w:val="005110F4"/>
    <w:rsid w:val="0051279F"/>
    <w:rsid w:val="005152EB"/>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5EDA"/>
    <w:rsid w:val="005E5F06"/>
    <w:rsid w:val="005E6049"/>
    <w:rsid w:val="005E7DC5"/>
    <w:rsid w:val="005F0050"/>
    <w:rsid w:val="005F1963"/>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51380"/>
    <w:rsid w:val="00653432"/>
    <w:rsid w:val="00661805"/>
    <w:rsid w:val="0066270A"/>
    <w:rsid w:val="00662F3E"/>
    <w:rsid w:val="0066707A"/>
    <w:rsid w:val="00674DD9"/>
    <w:rsid w:val="0067573E"/>
    <w:rsid w:val="00676397"/>
    <w:rsid w:val="00676F8A"/>
    <w:rsid w:val="00677545"/>
    <w:rsid w:val="00682B67"/>
    <w:rsid w:val="00684F29"/>
    <w:rsid w:val="00687661"/>
    <w:rsid w:val="00690428"/>
    <w:rsid w:val="00690812"/>
    <w:rsid w:val="0069139C"/>
    <w:rsid w:val="00691C85"/>
    <w:rsid w:val="00693532"/>
    <w:rsid w:val="00694466"/>
    <w:rsid w:val="00695103"/>
    <w:rsid w:val="006A03A9"/>
    <w:rsid w:val="006A3A98"/>
    <w:rsid w:val="006A6252"/>
    <w:rsid w:val="006A7032"/>
    <w:rsid w:val="006B3751"/>
    <w:rsid w:val="006B404E"/>
    <w:rsid w:val="006C454E"/>
    <w:rsid w:val="006C4C5F"/>
    <w:rsid w:val="006C4E5F"/>
    <w:rsid w:val="006C5211"/>
    <w:rsid w:val="006D21FA"/>
    <w:rsid w:val="006D3B66"/>
    <w:rsid w:val="006D3E93"/>
    <w:rsid w:val="006D498E"/>
    <w:rsid w:val="006E044A"/>
    <w:rsid w:val="006E4596"/>
    <w:rsid w:val="006E4739"/>
    <w:rsid w:val="006E5F6B"/>
    <w:rsid w:val="006E70F6"/>
    <w:rsid w:val="006F2BA1"/>
    <w:rsid w:val="006F3F07"/>
    <w:rsid w:val="006F5332"/>
    <w:rsid w:val="00701544"/>
    <w:rsid w:val="00701569"/>
    <w:rsid w:val="0070456D"/>
    <w:rsid w:val="0070540B"/>
    <w:rsid w:val="00707B16"/>
    <w:rsid w:val="00712507"/>
    <w:rsid w:val="00713015"/>
    <w:rsid w:val="0071576E"/>
    <w:rsid w:val="007158FF"/>
    <w:rsid w:val="00722390"/>
    <w:rsid w:val="007228C3"/>
    <w:rsid w:val="007325DC"/>
    <w:rsid w:val="00740237"/>
    <w:rsid w:val="00740797"/>
    <w:rsid w:val="00741723"/>
    <w:rsid w:val="007426C5"/>
    <w:rsid w:val="00746AEE"/>
    <w:rsid w:val="00747767"/>
    <w:rsid w:val="007509E4"/>
    <w:rsid w:val="007517F2"/>
    <w:rsid w:val="00752E94"/>
    <w:rsid w:val="00753450"/>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B00CC"/>
    <w:rsid w:val="007B09D1"/>
    <w:rsid w:val="007B1E9E"/>
    <w:rsid w:val="007B275B"/>
    <w:rsid w:val="007B4694"/>
    <w:rsid w:val="007B4D9F"/>
    <w:rsid w:val="007B6BC1"/>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E01C4"/>
    <w:rsid w:val="007E0630"/>
    <w:rsid w:val="007E1EF2"/>
    <w:rsid w:val="007E1F74"/>
    <w:rsid w:val="007E3D87"/>
    <w:rsid w:val="007F449F"/>
    <w:rsid w:val="007F4990"/>
    <w:rsid w:val="007F553C"/>
    <w:rsid w:val="007F7771"/>
    <w:rsid w:val="00801BD1"/>
    <w:rsid w:val="00803390"/>
    <w:rsid w:val="00805977"/>
    <w:rsid w:val="00805F20"/>
    <w:rsid w:val="00807C2A"/>
    <w:rsid w:val="00815D9F"/>
    <w:rsid w:val="00816A31"/>
    <w:rsid w:val="008241A4"/>
    <w:rsid w:val="00827F3D"/>
    <w:rsid w:val="00827FBB"/>
    <w:rsid w:val="00830B92"/>
    <w:rsid w:val="008312BF"/>
    <w:rsid w:val="00833267"/>
    <w:rsid w:val="008339E3"/>
    <w:rsid w:val="00834D48"/>
    <w:rsid w:val="008365EE"/>
    <w:rsid w:val="00837F1D"/>
    <w:rsid w:val="0084247D"/>
    <w:rsid w:val="00846924"/>
    <w:rsid w:val="00850864"/>
    <w:rsid w:val="00851721"/>
    <w:rsid w:val="0085332E"/>
    <w:rsid w:val="008536C1"/>
    <w:rsid w:val="00856DA5"/>
    <w:rsid w:val="00857799"/>
    <w:rsid w:val="00861732"/>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910D5F"/>
    <w:rsid w:val="0091459D"/>
    <w:rsid w:val="00914B4D"/>
    <w:rsid w:val="00914CD1"/>
    <w:rsid w:val="009156CB"/>
    <w:rsid w:val="009157D5"/>
    <w:rsid w:val="00920F67"/>
    <w:rsid w:val="00923547"/>
    <w:rsid w:val="00931951"/>
    <w:rsid w:val="00940EEA"/>
    <w:rsid w:val="009449EF"/>
    <w:rsid w:val="00947D14"/>
    <w:rsid w:val="009542FB"/>
    <w:rsid w:val="00954674"/>
    <w:rsid w:val="009549E0"/>
    <w:rsid w:val="00956B5D"/>
    <w:rsid w:val="00960B68"/>
    <w:rsid w:val="0096618D"/>
    <w:rsid w:val="0097185A"/>
    <w:rsid w:val="009725F5"/>
    <w:rsid w:val="0097792D"/>
    <w:rsid w:val="009805E2"/>
    <w:rsid w:val="00980C9A"/>
    <w:rsid w:val="00980E63"/>
    <w:rsid w:val="009824FA"/>
    <w:rsid w:val="00987A0F"/>
    <w:rsid w:val="00990337"/>
    <w:rsid w:val="0099170B"/>
    <w:rsid w:val="00991F52"/>
    <w:rsid w:val="0099502E"/>
    <w:rsid w:val="009978BF"/>
    <w:rsid w:val="009A3091"/>
    <w:rsid w:val="009A321F"/>
    <w:rsid w:val="009A42A0"/>
    <w:rsid w:val="009A4A35"/>
    <w:rsid w:val="009B035D"/>
    <w:rsid w:val="009C03F2"/>
    <w:rsid w:val="009C47C8"/>
    <w:rsid w:val="009D0DC7"/>
    <w:rsid w:val="009D12D6"/>
    <w:rsid w:val="009D2CBE"/>
    <w:rsid w:val="009D3B8D"/>
    <w:rsid w:val="009D6FD8"/>
    <w:rsid w:val="009F5629"/>
    <w:rsid w:val="00A03E49"/>
    <w:rsid w:val="00A06D92"/>
    <w:rsid w:val="00A07C0D"/>
    <w:rsid w:val="00A10E5F"/>
    <w:rsid w:val="00A244A8"/>
    <w:rsid w:val="00A25646"/>
    <w:rsid w:val="00A31AD2"/>
    <w:rsid w:val="00A33A64"/>
    <w:rsid w:val="00A3490A"/>
    <w:rsid w:val="00A42271"/>
    <w:rsid w:val="00A44148"/>
    <w:rsid w:val="00A4515A"/>
    <w:rsid w:val="00A61447"/>
    <w:rsid w:val="00A61763"/>
    <w:rsid w:val="00A63173"/>
    <w:rsid w:val="00A65FD9"/>
    <w:rsid w:val="00A7126D"/>
    <w:rsid w:val="00A72C48"/>
    <w:rsid w:val="00A80F0E"/>
    <w:rsid w:val="00A817B8"/>
    <w:rsid w:val="00A83E54"/>
    <w:rsid w:val="00A843E1"/>
    <w:rsid w:val="00A84D7F"/>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903"/>
    <w:rsid w:val="00B01F55"/>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5A78"/>
    <w:rsid w:val="00B75FC6"/>
    <w:rsid w:val="00B76E20"/>
    <w:rsid w:val="00B77D71"/>
    <w:rsid w:val="00B81DA8"/>
    <w:rsid w:val="00B832A7"/>
    <w:rsid w:val="00B84C14"/>
    <w:rsid w:val="00B8627A"/>
    <w:rsid w:val="00B9091C"/>
    <w:rsid w:val="00B90E49"/>
    <w:rsid w:val="00B91018"/>
    <w:rsid w:val="00B94FC2"/>
    <w:rsid w:val="00B9527E"/>
    <w:rsid w:val="00BA1ED1"/>
    <w:rsid w:val="00BA223B"/>
    <w:rsid w:val="00BA38B7"/>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141A"/>
    <w:rsid w:val="00C03691"/>
    <w:rsid w:val="00C043F6"/>
    <w:rsid w:val="00C05A9B"/>
    <w:rsid w:val="00C06379"/>
    <w:rsid w:val="00C107F7"/>
    <w:rsid w:val="00C111D8"/>
    <w:rsid w:val="00C166C7"/>
    <w:rsid w:val="00C20F29"/>
    <w:rsid w:val="00C216A5"/>
    <w:rsid w:val="00C23DD5"/>
    <w:rsid w:val="00C2781F"/>
    <w:rsid w:val="00C27896"/>
    <w:rsid w:val="00C30ABE"/>
    <w:rsid w:val="00C333CE"/>
    <w:rsid w:val="00C34137"/>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6CBB"/>
    <w:rsid w:val="00CB0BB1"/>
    <w:rsid w:val="00CB1BE6"/>
    <w:rsid w:val="00CB6C88"/>
    <w:rsid w:val="00CC0882"/>
    <w:rsid w:val="00CD06AF"/>
    <w:rsid w:val="00CD497A"/>
    <w:rsid w:val="00CD68A0"/>
    <w:rsid w:val="00CF0B25"/>
    <w:rsid w:val="00CF1C34"/>
    <w:rsid w:val="00CF1D74"/>
    <w:rsid w:val="00CF415E"/>
    <w:rsid w:val="00CF52A3"/>
    <w:rsid w:val="00CF6BB4"/>
    <w:rsid w:val="00D120C0"/>
    <w:rsid w:val="00D17422"/>
    <w:rsid w:val="00D20FC9"/>
    <w:rsid w:val="00D223DB"/>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7AE2"/>
    <w:rsid w:val="00D84002"/>
    <w:rsid w:val="00D84408"/>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847"/>
    <w:rsid w:val="00DE4A9A"/>
    <w:rsid w:val="00DE680A"/>
    <w:rsid w:val="00DF00D0"/>
    <w:rsid w:val="00DF2E0F"/>
    <w:rsid w:val="00DF3D6A"/>
    <w:rsid w:val="00DF3E1A"/>
    <w:rsid w:val="00E01901"/>
    <w:rsid w:val="00E02300"/>
    <w:rsid w:val="00E0317F"/>
    <w:rsid w:val="00E032E8"/>
    <w:rsid w:val="00E052B6"/>
    <w:rsid w:val="00E070CA"/>
    <w:rsid w:val="00E11B07"/>
    <w:rsid w:val="00E13CE8"/>
    <w:rsid w:val="00E21DB3"/>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E27"/>
    <w:rsid w:val="00E70F80"/>
    <w:rsid w:val="00E73484"/>
    <w:rsid w:val="00E73D5A"/>
    <w:rsid w:val="00E74AFC"/>
    <w:rsid w:val="00E7604B"/>
    <w:rsid w:val="00E76C6A"/>
    <w:rsid w:val="00E76ED5"/>
    <w:rsid w:val="00E84298"/>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D353A"/>
    <w:rsid w:val="00ED3655"/>
    <w:rsid w:val="00ED385C"/>
    <w:rsid w:val="00ED4508"/>
    <w:rsid w:val="00ED6417"/>
    <w:rsid w:val="00ED68BD"/>
    <w:rsid w:val="00ED72EE"/>
    <w:rsid w:val="00ED7FF4"/>
    <w:rsid w:val="00EE08F2"/>
    <w:rsid w:val="00EE2CB5"/>
    <w:rsid w:val="00EE3DDA"/>
    <w:rsid w:val="00EE4C54"/>
    <w:rsid w:val="00EE5B4A"/>
    <w:rsid w:val="00EE73AA"/>
    <w:rsid w:val="00EF0ED0"/>
    <w:rsid w:val="00EF1F72"/>
    <w:rsid w:val="00F037E5"/>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3"/>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3"/>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od@zdiz.pi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5EDC-8C5B-4C24-B3D6-76718934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9224</Words>
  <Characters>55347</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2019-06-07T10:52:00Z</cp:lastPrinted>
  <dcterms:created xsi:type="dcterms:W3CDTF">2019-06-07T10:54:00Z</dcterms:created>
  <dcterms:modified xsi:type="dcterms:W3CDTF">2019-06-07T10:54:00Z</dcterms:modified>
</cp:coreProperties>
</file>