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DB1707">
            <w:pPr>
              <w:pStyle w:val="Nagwek2"/>
            </w:pPr>
            <w:r>
              <w:t xml:space="preserve"> </w:t>
            </w:r>
            <w:r w:rsidR="00E76C6A" w:rsidRPr="00D220C8">
              <w:rPr>
                <w:noProof/>
              </w:rPr>
              <w:drawing>
                <wp:inline distT="0" distB="0" distL="0" distR="0" wp14:anchorId="20D8C043" wp14:editId="36549618">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162431"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162431"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8B263B"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947B67" w:rsidRPr="00D924FF" w:rsidRDefault="00D924FF" w:rsidP="00947B67">
      <w:pPr>
        <w:widowControl w:val="0"/>
        <w:suppressAutoHyphens/>
        <w:spacing w:after="0" w:line="240" w:lineRule="auto"/>
        <w:jc w:val="center"/>
        <w:rPr>
          <w:rFonts w:ascii="Arial" w:eastAsia="Times New Roman" w:hAnsi="Arial" w:cs="Arial"/>
          <w:b/>
          <w:sz w:val="36"/>
          <w:szCs w:val="36"/>
        </w:rPr>
      </w:pPr>
      <w:r w:rsidRPr="00D924FF">
        <w:rPr>
          <w:rFonts w:ascii="Arial" w:eastAsia="Calibri" w:hAnsi="Arial" w:cs="Arial"/>
          <w:b/>
          <w:sz w:val="36"/>
          <w:szCs w:val="36"/>
        </w:rPr>
        <w:t>Utrzymanie terenów zieleni gminnej -  w Parku Miejskim im. St. Staszica w Pile</w:t>
      </w:r>
    </w:p>
    <w:p w:rsidR="00947B67" w:rsidRDefault="00947B67" w:rsidP="00947B67">
      <w:pPr>
        <w:widowControl w:val="0"/>
        <w:suppressAutoHyphens/>
        <w:spacing w:after="0" w:line="240" w:lineRule="auto"/>
        <w:jc w:val="center"/>
        <w:rPr>
          <w:rFonts w:ascii="Arial" w:eastAsia="Times New Roman" w:hAnsi="Arial" w:cs="Arial"/>
          <w:b/>
          <w:sz w:val="36"/>
          <w:szCs w:val="36"/>
        </w:rPr>
      </w:pPr>
    </w:p>
    <w:p w:rsidR="00947B67" w:rsidRP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154B9A" w:rsidRPr="00D220C8"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Pr>
          <w:rFonts w:ascii="Arial" w:eastAsia="Lucida Sans Unicode" w:hAnsi="Arial" w:cs="Arial"/>
          <w:color w:val="000000" w:themeColor="text1"/>
          <w:kern w:val="1"/>
          <w:sz w:val="20"/>
          <w:szCs w:val="20"/>
          <w:lang w:eastAsia="pl-PL"/>
        </w:rPr>
        <w:t xml:space="preserve"> podstawie przepisów ustawy </w:t>
      </w:r>
      <w:r w:rsidR="005E7DC5">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Pr>
          <w:rFonts w:ascii="Arial" w:eastAsia="Lucida Sans Unicode" w:hAnsi="Arial" w:cs="Arial"/>
          <w:color w:val="000000" w:themeColor="text1"/>
          <w:kern w:val="1"/>
          <w:sz w:val="20"/>
          <w:szCs w:val="20"/>
          <w:lang w:eastAsia="pl-PL"/>
        </w:rPr>
        <w:t>ku – Prawo zamówień publicznych.</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250892" w:rsidRDefault="002D20AD" w:rsidP="00154B9A">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Zamawiający</w:t>
      </w:r>
      <w:r w:rsidR="005E7DC5">
        <w:rPr>
          <w:rFonts w:ascii="Arial" w:eastAsia="Lucida Sans Unicode" w:hAnsi="Arial" w:cs="Arial"/>
          <w:color w:val="FF0000"/>
          <w:kern w:val="1"/>
          <w:sz w:val="20"/>
          <w:szCs w:val="20"/>
          <w:lang w:eastAsia="pl-PL"/>
        </w:rPr>
        <w:t xml:space="preserve"> </w:t>
      </w:r>
      <w:r w:rsidR="00321DBE">
        <w:rPr>
          <w:rFonts w:ascii="Arial" w:eastAsia="Lucida Sans Unicode" w:hAnsi="Arial" w:cs="Arial"/>
          <w:color w:val="FF0000"/>
          <w:kern w:val="1"/>
          <w:sz w:val="20"/>
          <w:szCs w:val="20"/>
          <w:lang w:eastAsia="pl-PL"/>
        </w:rPr>
        <w:t xml:space="preserve">nie </w:t>
      </w:r>
      <w:r>
        <w:rPr>
          <w:rFonts w:ascii="Arial" w:eastAsia="Lucida Sans Unicode" w:hAnsi="Arial" w:cs="Arial"/>
          <w:color w:val="FF0000"/>
          <w:kern w:val="1"/>
          <w:sz w:val="20"/>
          <w:szCs w:val="20"/>
          <w:lang w:eastAsia="pl-PL"/>
        </w:rPr>
        <w:t xml:space="preserve">dopuszcza </w:t>
      </w:r>
      <w:r w:rsidR="00321DBE">
        <w:rPr>
          <w:rFonts w:ascii="Arial" w:eastAsia="Lucida Sans Unicode" w:hAnsi="Arial" w:cs="Arial"/>
          <w:color w:val="FF0000"/>
          <w:kern w:val="1"/>
          <w:sz w:val="20"/>
          <w:szCs w:val="20"/>
          <w:lang w:eastAsia="pl-PL"/>
        </w:rPr>
        <w:t>możliwości</w:t>
      </w:r>
      <w:r w:rsidR="00154B9A">
        <w:rPr>
          <w:rFonts w:ascii="Arial" w:eastAsia="Lucida Sans Unicode" w:hAnsi="Arial" w:cs="Arial"/>
          <w:color w:val="FF0000"/>
          <w:kern w:val="1"/>
          <w:sz w:val="20"/>
          <w:szCs w:val="20"/>
          <w:lang w:eastAsia="pl-PL"/>
        </w:rPr>
        <w:t xml:space="preserve"> składania ofert częściowych. </w:t>
      </w:r>
    </w:p>
    <w:p w:rsidR="00321DBE" w:rsidRPr="00D220C8" w:rsidRDefault="00321DBE" w:rsidP="00154B9A">
      <w:pPr>
        <w:widowControl w:val="0"/>
        <w:suppressAutoHyphens/>
        <w:spacing w:after="0"/>
        <w:ind w:left="36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154B9A" w:rsidRPr="00D220C8" w:rsidRDefault="00154B9A" w:rsidP="00154B9A">
      <w:pPr>
        <w:widowControl w:val="0"/>
        <w:suppressAutoHyphens/>
        <w:spacing w:after="0"/>
        <w:jc w:val="both"/>
        <w:rPr>
          <w:rFonts w:ascii="Arial" w:eastAsia="Lucida Sans Unicode" w:hAnsi="Arial" w:cs="Arial"/>
          <w:color w:val="000000" w:themeColor="text1"/>
          <w:kern w:val="1"/>
          <w:szCs w:val="24"/>
          <w:lang w:eastAsia="pl-PL"/>
        </w:rPr>
      </w:pPr>
    </w:p>
    <w:p w:rsidR="00154B9A" w:rsidRPr="00D220C8" w:rsidRDefault="00154B9A" w:rsidP="00154B9A">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154B9A" w:rsidRPr="00D220C8"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Default="00154B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w:t>
      </w:r>
      <w:r w:rsidR="0007239A">
        <w:rPr>
          <w:rFonts w:ascii="Arial" w:eastAsia="Times New Roman" w:hAnsi="Arial" w:cs="Arial"/>
          <w:color w:val="000000" w:themeColor="text1"/>
          <w:kern w:val="1"/>
          <w:sz w:val="20"/>
          <w:szCs w:val="24"/>
          <w:lang w:eastAsia="pl-PL"/>
        </w:rPr>
        <w:t>ewiduje zawarcia umowy ramowej</w:t>
      </w:r>
    </w:p>
    <w:p w:rsidR="0007239A" w:rsidRPr="0007239A" w:rsidRDefault="0007239A" w:rsidP="005E7DC5">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lastRenderedPageBreak/>
        <w:t>9</w:t>
      </w:r>
      <w:r w:rsidRPr="00D220C8">
        <w:rPr>
          <w:rFonts w:ascii="Arial" w:eastAsia="Times New Roman" w:hAnsi="Arial" w:cs="Times New Roman"/>
          <w:b/>
          <w:kern w:val="1"/>
          <w:szCs w:val="24"/>
          <w:lang w:eastAsia="pl-PL"/>
        </w:rPr>
        <w:t xml:space="preserve">.  Osoby do kontaktów z wykonawcami </w:t>
      </w:r>
    </w:p>
    <w:p w:rsidR="00154B9A" w:rsidRPr="00D220C8" w:rsidRDefault="00154B9A" w:rsidP="00154B9A">
      <w:pPr>
        <w:widowControl w:val="0"/>
        <w:suppressAutoHyphens/>
        <w:spacing w:after="0"/>
        <w:ind w:left="426"/>
        <w:jc w:val="both"/>
        <w:rPr>
          <w:rFonts w:ascii="Arial" w:eastAsia="Times New Roman" w:hAnsi="Arial" w:cs="Times New Roman"/>
          <w:kern w:val="1"/>
          <w:sz w:val="20"/>
          <w:szCs w:val="24"/>
          <w:lang w:eastAsia="pl-PL"/>
        </w:rPr>
      </w:pP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154B9A" w:rsidRPr="00D220C8" w:rsidRDefault="00154B9A" w:rsidP="00154B9A">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154B9A" w:rsidRPr="00D220C8" w:rsidRDefault="00154B9A" w:rsidP="00154B9A">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eastAsia="pl-PL"/>
        </w:rPr>
      </w:pPr>
    </w:p>
    <w:p w:rsidR="00154B9A" w:rsidRPr="00D220C8" w:rsidRDefault="00A620FC" w:rsidP="00C34D12">
      <w:pPr>
        <w:widowControl w:val="0"/>
        <w:tabs>
          <w:tab w:val="left" w:pos="142"/>
        </w:tabs>
        <w:suppressAutoHyphens/>
        <w:spacing w:after="0"/>
        <w:ind w:left="284" w:hanging="284"/>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w:t>
      </w:r>
      <w:r w:rsidR="00154B9A"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sidR="00154B9A">
        <w:rPr>
          <w:rFonts w:ascii="Arial" w:eastAsia="Times New Roman" w:hAnsi="Arial" w:cs="Times New Roman"/>
          <w:color w:val="000000"/>
          <w:kern w:val="1"/>
          <w:sz w:val="20"/>
          <w:szCs w:val="24"/>
          <w:lang w:eastAsia="pl-PL"/>
        </w:rPr>
        <w:t>argu. Celem usprawnienia i przyś</w:t>
      </w:r>
      <w:r w:rsidR="00154B9A" w:rsidRPr="00D220C8">
        <w:rPr>
          <w:rFonts w:ascii="Arial" w:eastAsia="Times New Roman" w:hAnsi="Arial" w:cs="Times New Roman"/>
          <w:color w:val="000000"/>
          <w:kern w:val="1"/>
          <w:sz w:val="20"/>
          <w:szCs w:val="24"/>
          <w:lang w:eastAsia="pl-PL"/>
        </w:rPr>
        <w:t xml:space="preserve">pieszenia udzielania odpowiedzi prosimy o </w:t>
      </w:r>
      <w:r w:rsidR="00154B9A">
        <w:rPr>
          <w:rFonts w:ascii="Arial" w:eastAsia="Times New Roman" w:hAnsi="Arial" w:cs="Times New Roman"/>
          <w:color w:val="000000"/>
          <w:kern w:val="1"/>
          <w:sz w:val="20"/>
          <w:szCs w:val="24"/>
          <w:lang w:eastAsia="pl-PL"/>
        </w:rPr>
        <w:t xml:space="preserve">przesyłanie pytań  </w:t>
      </w:r>
      <w:r w:rsidR="00154B9A" w:rsidRPr="00D220C8">
        <w:rPr>
          <w:rFonts w:ascii="Arial" w:eastAsia="Times New Roman" w:hAnsi="Arial" w:cs="Times New Roman"/>
          <w:color w:val="000000"/>
          <w:kern w:val="1"/>
          <w:sz w:val="20"/>
          <w:szCs w:val="24"/>
          <w:lang w:eastAsia="pl-PL"/>
        </w:rPr>
        <w:t>w wersji umożl</w:t>
      </w:r>
      <w:r w:rsidR="00154B9A">
        <w:rPr>
          <w:rFonts w:ascii="Arial" w:eastAsia="Times New Roman" w:hAnsi="Arial" w:cs="Times New Roman"/>
          <w:color w:val="000000"/>
          <w:kern w:val="1"/>
          <w:sz w:val="20"/>
          <w:szCs w:val="24"/>
          <w:lang w:eastAsia="pl-PL"/>
        </w:rPr>
        <w:t>i</w:t>
      </w:r>
      <w:r w:rsidR="00154B9A" w:rsidRPr="00D220C8">
        <w:rPr>
          <w:rFonts w:ascii="Arial" w:eastAsia="Times New Roman" w:hAnsi="Arial" w:cs="Times New Roman"/>
          <w:color w:val="000000"/>
          <w:kern w:val="1"/>
          <w:sz w:val="20"/>
          <w:szCs w:val="24"/>
          <w:lang w:eastAsia="pl-PL"/>
        </w:rPr>
        <w:t>wiającej kopiowanie tekstu.</w:t>
      </w:r>
    </w:p>
    <w:p w:rsidR="00154B9A" w:rsidRPr="00D220C8" w:rsidRDefault="00154B9A" w:rsidP="00154B9A">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154B9A" w:rsidRPr="00D220C8" w:rsidRDefault="00154B9A" w:rsidP="00154B9A">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154B9A" w:rsidRPr="00D220C8"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Default="00154B9A" w:rsidP="00947B67">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Przedmiot zamów</w:t>
      </w:r>
      <w:r w:rsidR="000D7EE9">
        <w:rPr>
          <w:rFonts w:ascii="Arial" w:eastAsia="Times New Roman" w:hAnsi="Arial" w:cs="Arial"/>
          <w:b/>
          <w:color w:val="000000" w:themeColor="text1"/>
          <w:kern w:val="1"/>
          <w:sz w:val="28"/>
          <w:szCs w:val="28"/>
          <w:lang w:eastAsia="pl-PL"/>
        </w:rPr>
        <w:t xml:space="preserve">ienia i termin jego realizacji </w:t>
      </w:r>
    </w:p>
    <w:p w:rsid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0D7EE9" w:rsidRP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154B9A" w:rsidRPr="004B4C6A" w:rsidRDefault="00154B9A" w:rsidP="00154B9A">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2D4A25" w:rsidRPr="00947B67" w:rsidRDefault="002D4A25" w:rsidP="00321DBE">
      <w:pPr>
        <w:rPr>
          <w:rFonts w:ascii="Arial" w:hAnsi="Arial" w:cs="Arial"/>
          <w:b/>
          <w:sz w:val="20"/>
          <w:szCs w:val="20"/>
        </w:rPr>
      </w:pPr>
    </w:p>
    <w:p w:rsidR="00A620FC" w:rsidRPr="00A620FC" w:rsidRDefault="00A620FC" w:rsidP="00A620FC">
      <w:pPr>
        <w:spacing w:after="0"/>
        <w:ind w:left="567"/>
        <w:contextualSpacing/>
        <w:jc w:val="both"/>
        <w:rPr>
          <w:rFonts w:ascii="Arial" w:eastAsia="Times New Roman" w:hAnsi="Arial" w:cs="Arial"/>
          <w:sz w:val="20"/>
          <w:szCs w:val="20"/>
        </w:rPr>
      </w:pPr>
      <w:r w:rsidRPr="00A620FC">
        <w:rPr>
          <w:rFonts w:ascii="Arial" w:eastAsia="Times New Roman" w:hAnsi="Arial" w:cs="Arial"/>
          <w:sz w:val="20"/>
          <w:szCs w:val="20"/>
        </w:rPr>
        <w:t xml:space="preserve">Wykonanie kompleksowych usług związanych z bieżącą pielęgnacją terenów zieleni  znajdujących się na terenie Parku Miejskiego im. Stanisława Staszica, stanowiącym własność Gminy Piła. Wykonanie usług związanych z pielęgnacją powierzchni trawnikowych, rabat bylinowych oraz skupin krzewów </w:t>
      </w:r>
      <w:r>
        <w:rPr>
          <w:rFonts w:ascii="Arial" w:eastAsia="Times New Roman" w:hAnsi="Arial" w:cs="Arial"/>
          <w:sz w:val="20"/>
          <w:szCs w:val="20"/>
        </w:rPr>
        <w:t xml:space="preserve">                   </w:t>
      </w:r>
      <w:r w:rsidRPr="00A620FC">
        <w:rPr>
          <w:rFonts w:ascii="Arial" w:eastAsia="Times New Roman" w:hAnsi="Arial" w:cs="Arial"/>
          <w:sz w:val="20"/>
          <w:szCs w:val="20"/>
        </w:rPr>
        <w:t xml:space="preserve">i żywopłotów na terenie Parku Miejskiego im. St. Staszica w Pile. </w:t>
      </w:r>
    </w:p>
    <w:p w:rsidR="00A620FC" w:rsidRPr="00A620FC" w:rsidRDefault="00A620FC" w:rsidP="00A620FC">
      <w:pPr>
        <w:spacing w:after="0"/>
        <w:ind w:left="567" w:right="284"/>
        <w:contextualSpacing/>
        <w:jc w:val="both"/>
        <w:rPr>
          <w:rFonts w:ascii="Arial" w:eastAsia="Times New Roman" w:hAnsi="Arial" w:cs="Arial"/>
          <w:sz w:val="20"/>
          <w:szCs w:val="20"/>
        </w:rPr>
      </w:pPr>
      <w:r w:rsidRPr="00A620FC">
        <w:rPr>
          <w:rFonts w:ascii="Arial" w:eastAsia="Times New Roman" w:hAnsi="Arial" w:cs="Arial"/>
          <w:sz w:val="20"/>
          <w:szCs w:val="20"/>
        </w:rPr>
        <w:t xml:space="preserve">      Prace obejmują miedzy innymi:</w:t>
      </w:r>
    </w:p>
    <w:p w:rsidR="00A620FC" w:rsidRPr="00A620FC" w:rsidRDefault="00A620FC" w:rsidP="00A620FC">
      <w:pPr>
        <w:spacing w:after="0"/>
        <w:ind w:left="900"/>
        <w:jc w:val="both"/>
        <w:rPr>
          <w:rFonts w:ascii="Arial" w:eastAsia="Times New Roman" w:hAnsi="Arial" w:cs="Arial"/>
          <w:sz w:val="20"/>
          <w:szCs w:val="20"/>
        </w:rPr>
      </w:pPr>
      <w:r w:rsidRPr="00A620FC">
        <w:rPr>
          <w:rFonts w:ascii="Arial" w:eastAsia="Times New Roman" w:hAnsi="Arial" w:cs="Arial"/>
          <w:sz w:val="20"/>
          <w:szCs w:val="20"/>
        </w:rPr>
        <w:tab/>
        <w:t>- koszenie terenów zieleni wraz z zebraniem skoszonej trawy,</w:t>
      </w:r>
    </w:p>
    <w:p w:rsidR="00A620FC" w:rsidRPr="00A620FC" w:rsidRDefault="00A620FC" w:rsidP="00A620FC">
      <w:pPr>
        <w:spacing w:after="0"/>
        <w:ind w:left="900"/>
        <w:jc w:val="both"/>
        <w:rPr>
          <w:rFonts w:ascii="Arial" w:eastAsia="Times New Roman" w:hAnsi="Arial" w:cs="Arial"/>
          <w:sz w:val="20"/>
          <w:szCs w:val="20"/>
        </w:rPr>
      </w:pPr>
      <w:r w:rsidRPr="00A620FC">
        <w:rPr>
          <w:rFonts w:ascii="Arial" w:eastAsia="Times New Roman" w:hAnsi="Arial" w:cs="Arial"/>
          <w:sz w:val="20"/>
          <w:szCs w:val="20"/>
        </w:rPr>
        <w:tab/>
        <w:t>- prace pielęgnacyjne w skupinach krzewów i żywopłotów,</w:t>
      </w:r>
    </w:p>
    <w:p w:rsidR="00A620FC" w:rsidRPr="00A620FC" w:rsidRDefault="00A620FC" w:rsidP="00A620FC">
      <w:pPr>
        <w:spacing w:after="0"/>
        <w:ind w:left="900"/>
        <w:jc w:val="both"/>
        <w:rPr>
          <w:rFonts w:ascii="Arial" w:eastAsia="Times New Roman" w:hAnsi="Arial" w:cs="Arial"/>
          <w:sz w:val="20"/>
          <w:szCs w:val="20"/>
        </w:rPr>
      </w:pPr>
      <w:r w:rsidRPr="00A620FC">
        <w:rPr>
          <w:rFonts w:ascii="Arial" w:eastAsia="Times New Roman" w:hAnsi="Arial" w:cs="Arial"/>
          <w:sz w:val="20"/>
          <w:szCs w:val="20"/>
        </w:rPr>
        <w:tab/>
        <w:t>- zamiatanie dróg parkowych o nawierzchni ziemnej z kostki i płyt granitowych</w:t>
      </w:r>
    </w:p>
    <w:p w:rsidR="00A620FC" w:rsidRPr="00A620FC" w:rsidRDefault="00A620FC" w:rsidP="00A620FC">
      <w:pPr>
        <w:spacing w:after="0"/>
        <w:ind w:left="1416"/>
        <w:jc w:val="both"/>
        <w:rPr>
          <w:rFonts w:ascii="Arial" w:eastAsia="Times New Roman" w:hAnsi="Arial" w:cs="Arial"/>
          <w:sz w:val="20"/>
          <w:szCs w:val="20"/>
        </w:rPr>
      </w:pPr>
      <w:r w:rsidRPr="00A620FC">
        <w:rPr>
          <w:rFonts w:ascii="Arial" w:eastAsia="Times New Roman" w:hAnsi="Arial" w:cs="Arial"/>
          <w:sz w:val="20"/>
          <w:szCs w:val="20"/>
        </w:rPr>
        <w:t>- wygrabianie liści z trawników i skupin wiosną i jesienią wraz z transportem i utylizacją,</w:t>
      </w:r>
    </w:p>
    <w:p w:rsidR="00A620FC" w:rsidRPr="00A620FC" w:rsidRDefault="00A620FC" w:rsidP="00A620FC">
      <w:pPr>
        <w:spacing w:after="0"/>
        <w:ind w:left="900" w:firstLine="516"/>
        <w:jc w:val="both"/>
        <w:rPr>
          <w:rFonts w:ascii="Arial" w:eastAsia="Times New Roman" w:hAnsi="Arial" w:cs="Arial"/>
          <w:sz w:val="20"/>
          <w:szCs w:val="20"/>
        </w:rPr>
      </w:pPr>
      <w:r w:rsidRPr="00A620FC">
        <w:rPr>
          <w:rFonts w:ascii="Arial" w:eastAsia="Times New Roman" w:hAnsi="Arial" w:cs="Arial"/>
          <w:sz w:val="20"/>
          <w:szCs w:val="20"/>
        </w:rPr>
        <w:t>- prace związane z usuwaniem drzew.</w:t>
      </w:r>
    </w:p>
    <w:p w:rsidR="00F04669" w:rsidRPr="00F04669" w:rsidRDefault="00F04669" w:rsidP="00F04669">
      <w:pPr>
        <w:spacing w:after="0"/>
        <w:ind w:left="426" w:right="-284"/>
        <w:contextualSpacing/>
        <w:jc w:val="both"/>
        <w:rPr>
          <w:rFonts w:ascii="Arial" w:eastAsia="Calibri" w:hAnsi="Arial" w:cs="Arial"/>
          <w:sz w:val="20"/>
          <w:szCs w:val="20"/>
        </w:rPr>
      </w:pPr>
    </w:p>
    <w:p w:rsidR="00F04669" w:rsidRPr="00F04669" w:rsidRDefault="00F04669" w:rsidP="00F04669">
      <w:pPr>
        <w:spacing w:after="0"/>
        <w:ind w:left="426" w:right="-284"/>
        <w:contextualSpacing/>
        <w:jc w:val="both"/>
        <w:rPr>
          <w:rFonts w:ascii="Arial" w:eastAsia="Calibri" w:hAnsi="Arial" w:cs="Arial"/>
          <w:sz w:val="20"/>
          <w:szCs w:val="20"/>
        </w:rPr>
      </w:pPr>
      <w:r w:rsidRPr="00F04669">
        <w:rPr>
          <w:rFonts w:ascii="Arial" w:eastAsia="Calibri" w:hAnsi="Arial" w:cs="Arial"/>
          <w:sz w:val="20"/>
          <w:szCs w:val="20"/>
        </w:rPr>
        <w:t>Zakres został szczegółowo opisany w załączniku SIWZ.</w:t>
      </w:r>
    </w:p>
    <w:p w:rsidR="00CF52A3" w:rsidRPr="00C34D12" w:rsidRDefault="009B5C58" w:rsidP="008F6C30">
      <w:pPr>
        <w:pStyle w:val="msonormalcxsppierwsze"/>
        <w:spacing w:beforeAutospacing="0" w:afterAutospacing="0"/>
        <w:ind w:left="927" w:right="-284"/>
        <w:contextualSpacing/>
        <w:jc w:val="both"/>
        <w:rPr>
          <w:rFonts w:ascii="Arial" w:hAnsi="Arial" w:cs="Arial"/>
          <w:color w:val="FF0000"/>
          <w:sz w:val="20"/>
          <w:szCs w:val="20"/>
        </w:rPr>
      </w:pPr>
      <w:r w:rsidRPr="00C34D12">
        <w:rPr>
          <w:rFonts w:ascii="Arial" w:hAnsi="Arial" w:cs="Arial"/>
          <w:color w:val="FF0000"/>
          <w:sz w:val="20"/>
          <w:szCs w:val="20"/>
        </w:rPr>
        <w:tab/>
      </w:r>
    </w:p>
    <w:p w:rsidR="004B2F9C" w:rsidRPr="008339E3" w:rsidRDefault="004B2F9C" w:rsidP="004B2F9C">
      <w:pPr>
        <w:shd w:val="clear" w:color="auto" w:fill="FFFFFF"/>
        <w:tabs>
          <w:tab w:val="left" w:pos="284"/>
        </w:tabs>
        <w:spacing w:after="0"/>
        <w:ind w:left="426" w:right="-2"/>
        <w:jc w:val="both"/>
        <w:rPr>
          <w:rFonts w:ascii="Arial" w:eastAsia="Calibri" w:hAnsi="Arial" w:cs="Arial"/>
          <w:color w:val="000000" w:themeColor="text1"/>
          <w:sz w:val="20"/>
          <w:szCs w:val="20"/>
        </w:rPr>
      </w:pPr>
      <w:r w:rsidRPr="008339E3">
        <w:rPr>
          <w:rFonts w:ascii="Arial" w:eastAsia="Calibri" w:hAnsi="Arial" w:cs="Arial"/>
          <w:sz w:val="20"/>
          <w:szCs w:val="20"/>
        </w:rPr>
        <w:t xml:space="preserve">Wykonawca zobowiązany będzie do zatrudnienia na umowę o pracę osoby wykonujące zadanie. </w:t>
      </w:r>
      <w:r w:rsidRPr="008339E3">
        <w:rPr>
          <w:rFonts w:ascii="Arial" w:eastAsia="Calibri" w:hAnsi="Arial" w:cs="Arial"/>
          <w:color w:val="000000" w:themeColor="text1"/>
          <w:sz w:val="20"/>
          <w:szCs w:val="20"/>
        </w:rPr>
        <w:t xml:space="preserve">Warunek uważa się za spełniony jeśli wykonawca oświadczy, iż zatrudnia na umowę o pracę osoby wykonujące zadanie. </w:t>
      </w:r>
    </w:p>
    <w:p w:rsidR="00CF52A3" w:rsidRPr="00A620FC" w:rsidRDefault="00CF52A3" w:rsidP="00A620FC">
      <w:pPr>
        <w:shd w:val="clear" w:color="auto" w:fill="FFFFFF"/>
        <w:spacing w:after="0"/>
        <w:ind w:right="-284"/>
        <w:jc w:val="both"/>
        <w:rPr>
          <w:rFonts w:ascii="Arial" w:eastAsia="Calibri" w:hAnsi="Arial" w:cs="Arial"/>
          <w:sz w:val="20"/>
          <w:szCs w:val="20"/>
        </w:rPr>
      </w:pPr>
    </w:p>
    <w:p w:rsidR="000757B4" w:rsidRPr="00851721" w:rsidRDefault="000757B4" w:rsidP="00154B9A">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154B9A"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154B9A" w:rsidRPr="00D220C8" w:rsidRDefault="00154B9A" w:rsidP="00154B9A">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0757B4" w:rsidRDefault="000757B4" w:rsidP="0007239A">
      <w:pPr>
        <w:spacing w:after="0"/>
        <w:rPr>
          <w:rFonts w:ascii="Arial" w:hAnsi="Arial" w:cs="Arial"/>
          <w:color w:val="000000" w:themeColor="text1"/>
          <w:sz w:val="20"/>
          <w:szCs w:val="20"/>
        </w:rPr>
      </w:pPr>
      <w:r>
        <w:rPr>
          <w:rFonts w:ascii="Arial" w:hAnsi="Arial" w:cs="Arial"/>
          <w:color w:val="000000" w:themeColor="text1"/>
          <w:sz w:val="20"/>
          <w:szCs w:val="20"/>
        </w:rPr>
        <w:t xml:space="preserve"> </w:t>
      </w:r>
    </w:p>
    <w:p w:rsidR="00817E2F" w:rsidRDefault="000757B4" w:rsidP="00817E2F">
      <w:pPr>
        <w:spacing w:after="0"/>
        <w:rPr>
          <w:rFonts w:ascii="Arial" w:hAnsi="Arial" w:cs="Arial"/>
          <w:color w:val="000000" w:themeColor="text1"/>
          <w:sz w:val="20"/>
          <w:szCs w:val="20"/>
        </w:rPr>
      </w:pPr>
      <w:r w:rsidRPr="00321DBE">
        <w:rPr>
          <w:rFonts w:ascii="Arial" w:hAnsi="Arial" w:cs="Arial"/>
          <w:color w:val="FF0000"/>
          <w:sz w:val="20"/>
          <w:szCs w:val="20"/>
        </w:rPr>
        <w:t xml:space="preserve">       </w:t>
      </w:r>
      <w:r w:rsidRPr="00C34D12">
        <w:rPr>
          <w:rFonts w:ascii="Arial" w:hAnsi="Arial" w:cs="Arial"/>
          <w:color w:val="000000" w:themeColor="text1"/>
          <w:sz w:val="20"/>
          <w:szCs w:val="20"/>
        </w:rPr>
        <w:t xml:space="preserve"> </w:t>
      </w:r>
      <w:r w:rsidR="007209E3" w:rsidRPr="00C34D12">
        <w:rPr>
          <w:rFonts w:ascii="Arial" w:hAnsi="Arial" w:cs="Arial"/>
          <w:color w:val="000000" w:themeColor="text1"/>
          <w:sz w:val="20"/>
          <w:szCs w:val="20"/>
        </w:rPr>
        <w:t xml:space="preserve">Do dnia </w:t>
      </w:r>
      <w:r w:rsidR="00E22837">
        <w:rPr>
          <w:rFonts w:ascii="Arial" w:hAnsi="Arial" w:cs="Arial"/>
          <w:color w:val="000000" w:themeColor="text1"/>
          <w:sz w:val="20"/>
          <w:szCs w:val="20"/>
        </w:rPr>
        <w:t xml:space="preserve"> </w:t>
      </w:r>
      <w:r w:rsidR="00B018A0">
        <w:rPr>
          <w:rFonts w:ascii="Arial" w:hAnsi="Arial" w:cs="Arial"/>
          <w:color w:val="000000" w:themeColor="text1"/>
          <w:sz w:val="20"/>
          <w:szCs w:val="20"/>
        </w:rPr>
        <w:t>16</w:t>
      </w:r>
      <w:r w:rsidR="00E22837">
        <w:rPr>
          <w:rFonts w:ascii="Arial" w:hAnsi="Arial" w:cs="Arial"/>
          <w:color w:val="000000" w:themeColor="text1"/>
          <w:sz w:val="20"/>
          <w:szCs w:val="20"/>
        </w:rPr>
        <w:t xml:space="preserve">.12.2020 r. </w:t>
      </w:r>
    </w:p>
    <w:p w:rsidR="00817E2F" w:rsidRPr="00817E2F" w:rsidRDefault="00817E2F" w:rsidP="00817E2F">
      <w:r>
        <w:br w:type="page"/>
      </w:r>
    </w:p>
    <w:p w:rsidR="008F6C30" w:rsidRDefault="008F6C30"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4B2A45"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154B9A" w:rsidRPr="002A29D5" w:rsidRDefault="00154B9A" w:rsidP="00154B9A">
      <w:pPr>
        <w:pStyle w:val="Akapitzlist"/>
        <w:autoSpaceDE w:val="0"/>
        <w:autoSpaceDN w:val="0"/>
        <w:adjustRightInd w:val="0"/>
        <w:spacing w:after="13"/>
        <w:rPr>
          <w:rFonts w:ascii="Arial" w:hAnsi="Arial" w:cs="Arial"/>
          <w:bCs/>
          <w:color w:val="000000"/>
          <w:sz w:val="20"/>
          <w:szCs w:val="20"/>
        </w:rPr>
      </w:pPr>
      <w:r w:rsidRPr="002A29D5">
        <w:rPr>
          <w:rFonts w:ascii="Arial" w:hAnsi="Arial" w:cs="Arial"/>
          <w:bCs/>
          <w:color w:val="000000"/>
          <w:sz w:val="20"/>
          <w:szCs w:val="20"/>
        </w:rPr>
        <w:t>- kompetencji lub uprawnień do prowadzenia określonej działalności zawodowej, o ile wynika to z odrębnych przepisów,</w:t>
      </w:r>
    </w:p>
    <w:p w:rsidR="00154B9A" w:rsidRPr="002A29D5" w:rsidRDefault="00154B9A" w:rsidP="00154B9A">
      <w:pPr>
        <w:autoSpaceDE w:val="0"/>
        <w:autoSpaceDN w:val="0"/>
        <w:adjustRightInd w:val="0"/>
        <w:spacing w:after="13"/>
        <w:rPr>
          <w:rFonts w:ascii="Arial" w:hAnsi="Arial" w:cs="Arial"/>
          <w:bCs/>
          <w:color w:val="000000"/>
          <w:sz w:val="20"/>
          <w:szCs w:val="20"/>
        </w:rPr>
      </w:pPr>
      <w:r w:rsidRPr="002A29D5">
        <w:rPr>
          <w:rFonts w:ascii="Arial" w:eastAsia="Lucida Sans Unicode" w:hAnsi="Arial" w:cs="Arial"/>
          <w:bCs/>
          <w:color w:val="000000"/>
          <w:kern w:val="1"/>
          <w:sz w:val="20"/>
          <w:szCs w:val="20"/>
          <w:lang w:eastAsia="pl-PL"/>
        </w:rPr>
        <w:t xml:space="preserve">            - </w:t>
      </w:r>
      <w:r w:rsidRPr="002A29D5">
        <w:rPr>
          <w:rFonts w:ascii="Arial" w:hAnsi="Arial" w:cs="Arial"/>
          <w:bCs/>
          <w:color w:val="000000"/>
          <w:sz w:val="20"/>
          <w:szCs w:val="20"/>
        </w:rPr>
        <w:t>sytuacji ekonomicznej lub finansowej,</w:t>
      </w:r>
    </w:p>
    <w:p w:rsidR="00154B9A" w:rsidRPr="002A29D5" w:rsidRDefault="00154B9A" w:rsidP="00154B9A">
      <w:pPr>
        <w:autoSpaceDE w:val="0"/>
        <w:autoSpaceDN w:val="0"/>
        <w:adjustRightInd w:val="0"/>
        <w:spacing w:after="13"/>
        <w:rPr>
          <w:rFonts w:ascii="Arial" w:hAnsi="Arial" w:cs="Arial"/>
          <w:color w:val="000000"/>
          <w:sz w:val="20"/>
          <w:szCs w:val="20"/>
        </w:rPr>
      </w:pPr>
      <w:r w:rsidRPr="002A29D5">
        <w:rPr>
          <w:rFonts w:ascii="Arial" w:hAnsi="Arial" w:cs="Arial"/>
          <w:color w:val="000000"/>
          <w:sz w:val="20"/>
          <w:szCs w:val="20"/>
        </w:rPr>
        <w:t xml:space="preserve">            - </w:t>
      </w:r>
      <w:r w:rsidRPr="002A29D5">
        <w:rPr>
          <w:rFonts w:ascii="Arial" w:hAnsi="Arial" w:cs="Arial"/>
          <w:bCs/>
          <w:color w:val="000000"/>
          <w:sz w:val="20"/>
          <w:szCs w:val="20"/>
        </w:rPr>
        <w:t xml:space="preserve">zdolności technicznej lub zawodowej. </w:t>
      </w:r>
    </w:p>
    <w:p w:rsidR="00154B9A" w:rsidRPr="004B2A45"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4B2A45" w:rsidRDefault="00154B9A" w:rsidP="00154B9A">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051758" w:rsidRDefault="00154B9A" w:rsidP="00154B9A">
      <w:pPr>
        <w:autoSpaceDE w:val="0"/>
        <w:autoSpaceDN w:val="0"/>
        <w:adjustRightInd w:val="0"/>
        <w:spacing w:after="0" w:line="240" w:lineRule="auto"/>
        <w:rPr>
          <w:rFonts w:ascii="Arial" w:hAnsi="Arial" w:cs="Arial"/>
          <w:color w:val="000000"/>
          <w:sz w:val="24"/>
          <w:szCs w:val="24"/>
        </w:rPr>
      </w:pPr>
    </w:p>
    <w:p w:rsidR="00154B9A" w:rsidRPr="00741723" w:rsidRDefault="00154B9A" w:rsidP="003117EF">
      <w:pPr>
        <w:pStyle w:val="Akapitzlist"/>
        <w:numPr>
          <w:ilvl w:val="0"/>
          <w:numId w:val="16"/>
        </w:numPr>
        <w:autoSpaceDE w:val="0"/>
        <w:autoSpaceDN w:val="0"/>
        <w:adjustRightInd w:val="0"/>
        <w:spacing w:after="13"/>
        <w:jc w:val="both"/>
        <w:rPr>
          <w:rFonts w:ascii="Arial" w:hAnsi="Arial" w:cs="Arial"/>
          <w:b/>
          <w:bCs/>
          <w:color w:val="000000" w:themeColor="text1"/>
          <w:sz w:val="20"/>
          <w:szCs w:val="20"/>
        </w:rPr>
      </w:pPr>
      <w:r w:rsidRPr="00741723">
        <w:rPr>
          <w:rFonts w:ascii="Arial" w:hAnsi="Arial" w:cs="Arial"/>
          <w:b/>
          <w:bCs/>
          <w:color w:val="000000" w:themeColor="text1"/>
          <w:sz w:val="20"/>
          <w:szCs w:val="20"/>
        </w:rPr>
        <w:t>Kompetencja lub uprawnienia do prowadzenia określone</w:t>
      </w:r>
      <w:r w:rsidR="00CF1D74">
        <w:rPr>
          <w:rFonts w:ascii="Arial" w:hAnsi="Arial" w:cs="Arial"/>
          <w:b/>
          <w:bCs/>
          <w:color w:val="000000" w:themeColor="text1"/>
          <w:sz w:val="20"/>
          <w:szCs w:val="20"/>
        </w:rPr>
        <w:t xml:space="preserve">j działalności zawodowej, o ile </w:t>
      </w:r>
      <w:r w:rsidRPr="00741723">
        <w:rPr>
          <w:rFonts w:ascii="Arial" w:hAnsi="Arial" w:cs="Arial"/>
          <w:b/>
          <w:bCs/>
          <w:color w:val="000000" w:themeColor="text1"/>
          <w:sz w:val="20"/>
          <w:szCs w:val="20"/>
        </w:rPr>
        <w:t>wynika to z odrębnych przepisów.</w:t>
      </w:r>
    </w:p>
    <w:p w:rsidR="00154B9A" w:rsidRPr="00741723" w:rsidRDefault="00154B9A" w:rsidP="00154B9A">
      <w:pPr>
        <w:autoSpaceDE w:val="0"/>
        <w:autoSpaceDN w:val="0"/>
        <w:adjustRightInd w:val="0"/>
        <w:spacing w:after="13"/>
        <w:rPr>
          <w:rFonts w:ascii="Arial" w:hAnsi="Arial" w:cs="Arial"/>
          <w:b/>
          <w:bCs/>
          <w:color w:val="000000" w:themeColor="text1"/>
          <w:sz w:val="20"/>
          <w:szCs w:val="20"/>
        </w:rPr>
      </w:pPr>
    </w:p>
    <w:p w:rsidR="00A7138A" w:rsidRPr="00741723" w:rsidRDefault="00A7138A" w:rsidP="00A7138A">
      <w:pPr>
        <w:pStyle w:val="Akapitzlist"/>
        <w:ind w:right="284"/>
        <w:jc w:val="both"/>
        <w:rPr>
          <w:rFonts w:ascii="Arial" w:hAnsi="Arial" w:cs="Arial"/>
          <w:color w:val="000000" w:themeColor="text1"/>
          <w:sz w:val="20"/>
          <w:szCs w:val="20"/>
        </w:rPr>
      </w:pPr>
      <w:r w:rsidRPr="00741723">
        <w:rPr>
          <w:rFonts w:ascii="Arial" w:hAnsi="Arial" w:cs="Arial"/>
          <w:color w:val="000000" w:themeColor="text1"/>
          <w:sz w:val="20"/>
          <w:szCs w:val="20"/>
        </w:rPr>
        <w:t>Wykonawca winien wykonywać zamówienie zgodnie z postanowieniami Ustawy z dnia 14 grudnia 2012r. o odpadach, w tym posiadać wpis w odpowiednim rejestrze.</w:t>
      </w:r>
    </w:p>
    <w:p w:rsidR="00875AB3" w:rsidRPr="00803390" w:rsidRDefault="00875AB3" w:rsidP="00803390">
      <w:pPr>
        <w:ind w:right="284"/>
        <w:jc w:val="both"/>
        <w:rPr>
          <w:rFonts w:ascii="Arial" w:hAnsi="Arial" w:cs="Arial"/>
          <w:color w:val="000000" w:themeColor="text1"/>
          <w:sz w:val="20"/>
          <w:szCs w:val="20"/>
        </w:rPr>
      </w:pPr>
    </w:p>
    <w:p w:rsidR="00154B9A" w:rsidRPr="00741723" w:rsidRDefault="00154B9A" w:rsidP="00154B9A">
      <w:pPr>
        <w:pStyle w:val="Akapitzlist"/>
        <w:autoSpaceDE w:val="0"/>
        <w:autoSpaceDN w:val="0"/>
        <w:adjustRightInd w:val="0"/>
        <w:spacing w:after="13"/>
        <w:rPr>
          <w:rFonts w:ascii="Arial" w:hAnsi="Arial" w:cs="Arial"/>
          <w:b/>
          <w:bCs/>
          <w:color w:val="000000" w:themeColor="text1"/>
          <w:sz w:val="20"/>
          <w:szCs w:val="20"/>
        </w:rPr>
      </w:pPr>
    </w:p>
    <w:p w:rsidR="00154B9A" w:rsidRPr="00CF1D74"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Sytuacja ekonomiczna lub finansowa.</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r w:rsidRPr="00803390">
        <w:rPr>
          <w:rFonts w:ascii="Arial" w:hAnsi="Arial" w:cs="Arial"/>
          <w:color w:val="000000" w:themeColor="text1"/>
          <w:sz w:val="20"/>
          <w:szCs w:val="20"/>
        </w:rPr>
        <w:t>Zamawiający nie wyznacza szczegółowego warunku w tym zakresie.</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154B9A" w:rsidRPr="00741723"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 xml:space="preserve">Zdolność techniczna lub zawodowa </w:t>
      </w:r>
    </w:p>
    <w:p w:rsidR="009B5C58" w:rsidRDefault="009B5C58" w:rsidP="00F04669">
      <w:pPr>
        <w:pStyle w:val="Tekstpodstawowywcity"/>
        <w:tabs>
          <w:tab w:val="left" w:pos="3728"/>
          <w:tab w:val="left" w:pos="8561"/>
        </w:tabs>
        <w:spacing w:after="0" w:line="276" w:lineRule="auto"/>
        <w:jc w:val="both"/>
        <w:rPr>
          <w:rFonts w:ascii="Arial" w:hAnsi="Arial"/>
          <w:color w:val="000000" w:themeColor="text1"/>
          <w:sz w:val="20"/>
        </w:rPr>
      </w:pPr>
    </w:p>
    <w:p w:rsidR="00A620FC" w:rsidRPr="003E73CD" w:rsidRDefault="00A620FC" w:rsidP="00A620FC">
      <w:pPr>
        <w:spacing w:after="0"/>
        <w:ind w:left="709" w:right="-284"/>
        <w:contextualSpacing/>
        <w:jc w:val="both"/>
        <w:rPr>
          <w:rFonts w:ascii="Arial" w:eastAsia="Calibri" w:hAnsi="Arial" w:cs="Arial"/>
          <w:sz w:val="20"/>
          <w:szCs w:val="20"/>
        </w:rPr>
      </w:pPr>
      <w:r w:rsidRPr="003E73CD">
        <w:rPr>
          <w:rFonts w:ascii="Arial" w:eastAsia="Calibri" w:hAnsi="Arial" w:cs="Arial"/>
          <w:sz w:val="20"/>
          <w:szCs w:val="20"/>
        </w:rPr>
        <w:t>Wykonawca dysponuje:</w:t>
      </w:r>
    </w:p>
    <w:p w:rsidR="00A620FC" w:rsidRPr="00A620FC" w:rsidRDefault="00A620FC" w:rsidP="00A620FC">
      <w:pPr>
        <w:pStyle w:val="Akapitzlist9"/>
        <w:spacing w:line="276" w:lineRule="auto"/>
        <w:ind w:right="-284"/>
        <w:jc w:val="both"/>
        <w:rPr>
          <w:rFonts w:ascii="Arial" w:hAnsi="Arial" w:cs="Arial"/>
          <w:sz w:val="20"/>
          <w:szCs w:val="20"/>
        </w:rPr>
      </w:pPr>
      <w:r w:rsidRPr="00A620FC">
        <w:rPr>
          <w:rFonts w:ascii="Arial" w:hAnsi="Arial" w:cs="Arial"/>
          <w:sz w:val="20"/>
          <w:szCs w:val="20"/>
        </w:rPr>
        <w:t xml:space="preserve">- zatrudnia minimum 2 pracowników wykwalifikowanych (z minimum rocznym stażem) w pracach zgodnie z przedmiotem zamówienia  </w:t>
      </w:r>
    </w:p>
    <w:p w:rsidR="00A620FC" w:rsidRPr="00A620FC" w:rsidRDefault="00A620FC" w:rsidP="00A620FC">
      <w:pPr>
        <w:pStyle w:val="Akapitzlist9"/>
        <w:spacing w:line="276" w:lineRule="auto"/>
        <w:ind w:right="-284"/>
        <w:jc w:val="both"/>
        <w:rPr>
          <w:rFonts w:ascii="Arial" w:hAnsi="Arial" w:cs="Arial"/>
          <w:sz w:val="20"/>
          <w:szCs w:val="20"/>
        </w:rPr>
      </w:pPr>
      <w:r w:rsidRPr="00A620FC">
        <w:rPr>
          <w:rFonts w:ascii="Arial" w:hAnsi="Arial" w:cs="Arial"/>
          <w:sz w:val="20"/>
          <w:szCs w:val="20"/>
        </w:rPr>
        <w:t>-  dysponuje min. 1 pojazdem o ładowności min. 0,9 ton,</w:t>
      </w:r>
    </w:p>
    <w:p w:rsidR="00A620FC" w:rsidRPr="00A620FC" w:rsidRDefault="00A620FC" w:rsidP="00A620FC">
      <w:pPr>
        <w:pStyle w:val="Akapitzlist9"/>
        <w:spacing w:line="276" w:lineRule="auto"/>
        <w:ind w:right="-284"/>
        <w:jc w:val="both"/>
        <w:rPr>
          <w:rFonts w:ascii="Arial" w:hAnsi="Arial" w:cs="Arial"/>
          <w:sz w:val="20"/>
          <w:szCs w:val="20"/>
        </w:rPr>
      </w:pPr>
      <w:r w:rsidRPr="00A620FC">
        <w:rPr>
          <w:rFonts w:ascii="Arial" w:hAnsi="Arial" w:cs="Arial"/>
          <w:sz w:val="20"/>
          <w:szCs w:val="20"/>
        </w:rPr>
        <w:t xml:space="preserve">-  posiada minimum 2 kosiarki samojezdne w tym jedną z układem roboczym tnącym znajdującym się </w:t>
      </w:r>
      <w:r>
        <w:rPr>
          <w:rFonts w:ascii="Arial" w:hAnsi="Arial" w:cs="Arial"/>
          <w:sz w:val="20"/>
          <w:szCs w:val="20"/>
        </w:rPr>
        <w:t xml:space="preserve">               </w:t>
      </w:r>
      <w:r w:rsidRPr="00A620FC">
        <w:rPr>
          <w:rFonts w:ascii="Arial" w:hAnsi="Arial" w:cs="Arial"/>
          <w:sz w:val="20"/>
          <w:szCs w:val="20"/>
        </w:rPr>
        <w:t xml:space="preserve">z przodu pojazdu wyposażonym w minimum 3 noże tnące lub miniciągnik ogrodniczy o mocy minimum 24kM. Koszenie trawników wykonywanie będzie bez możliwości korzystania z ciągników rolniczych!!! </w:t>
      </w:r>
    </w:p>
    <w:p w:rsidR="00A620FC" w:rsidRPr="00A620FC" w:rsidRDefault="00A620FC" w:rsidP="00A620FC">
      <w:pPr>
        <w:pStyle w:val="Akapitzlist9"/>
        <w:spacing w:line="276" w:lineRule="auto"/>
        <w:ind w:right="-284"/>
        <w:jc w:val="both"/>
        <w:rPr>
          <w:rFonts w:ascii="Arial" w:hAnsi="Arial" w:cs="Arial"/>
          <w:sz w:val="20"/>
          <w:szCs w:val="20"/>
        </w:rPr>
      </w:pPr>
      <w:r w:rsidRPr="00A620FC">
        <w:rPr>
          <w:rFonts w:ascii="Arial" w:hAnsi="Arial" w:cs="Arial"/>
          <w:sz w:val="20"/>
          <w:szCs w:val="20"/>
        </w:rPr>
        <w:t>- dysponuje sprzętem koniecznym do wykonywania prac ( nożyce do żywopłotów, pilarka, kosiarki pchane, kosy spalinowe)</w:t>
      </w:r>
    </w:p>
    <w:p w:rsidR="00A620FC" w:rsidRPr="00A620FC" w:rsidRDefault="00A620FC" w:rsidP="00A620FC">
      <w:pPr>
        <w:pStyle w:val="Akapitzlist9"/>
        <w:spacing w:line="276" w:lineRule="auto"/>
        <w:ind w:right="-284"/>
        <w:jc w:val="both"/>
        <w:rPr>
          <w:rFonts w:ascii="Arial" w:hAnsi="Arial" w:cs="Arial"/>
          <w:sz w:val="20"/>
          <w:szCs w:val="20"/>
        </w:rPr>
      </w:pPr>
      <w:r w:rsidRPr="00A620FC">
        <w:rPr>
          <w:rFonts w:ascii="Arial" w:hAnsi="Arial" w:cs="Arial"/>
          <w:sz w:val="20"/>
          <w:szCs w:val="20"/>
        </w:rPr>
        <w:t xml:space="preserve">- nadzór nad wykonywaniem prac, z ramienia wykonawcy, będzie prowadziła osoba                             </w:t>
      </w:r>
      <w:r>
        <w:rPr>
          <w:rFonts w:ascii="Arial" w:hAnsi="Arial" w:cs="Arial"/>
          <w:sz w:val="20"/>
          <w:szCs w:val="20"/>
        </w:rPr>
        <w:t xml:space="preserve">             </w:t>
      </w:r>
      <w:r w:rsidRPr="00A620FC">
        <w:rPr>
          <w:rFonts w:ascii="Arial" w:hAnsi="Arial" w:cs="Arial"/>
          <w:sz w:val="20"/>
          <w:szCs w:val="20"/>
        </w:rPr>
        <w:t>o  wykształceniu minimum średnim o kierunku ogrodniczym lub leśnym</w:t>
      </w:r>
    </w:p>
    <w:p w:rsidR="00A620FC" w:rsidRPr="00A620FC" w:rsidRDefault="00A620FC" w:rsidP="00A620FC">
      <w:pPr>
        <w:pStyle w:val="Akapitzlist9"/>
        <w:spacing w:line="276" w:lineRule="auto"/>
        <w:ind w:right="-284"/>
        <w:jc w:val="both"/>
        <w:rPr>
          <w:rFonts w:ascii="Arial" w:hAnsi="Arial" w:cs="Arial"/>
          <w:sz w:val="20"/>
          <w:szCs w:val="20"/>
        </w:rPr>
      </w:pPr>
      <w:r w:rsidRPr="00A620FC">
        <w:rPr>
          <w:rFonts w:ascii="Arial" w:hAnsi="Arial" w:cs="Arial"/>
          <w:sz w:val="20"/>
          <w:szCs w:val="20"/>
        </w:rPr>
        <w:t>- wykonawca w trakcie wykonywania prac będzie dysponował pracownikiem przeszkolonym w zakresie profesjonalnego korzystania ze środków ochrony roślin</w:t>
      </w:r>
    </w:p>
    <w:p w:rsidR="00A620FC" w:rsidRDefault="00A620FC" w:rsidP="00A620FC">
      <w:pPr>
        <w:spacing w:after="0" w:line="240" w:lineRule="auto"/>
        <w:ind w:left="709" w:right="-284"/>
        <w:contextualSpacing/>
        <w:jc w:val="both"/>
        <w:rPr>
          <w:rFonts w:ascii="Arial" w:eastAsia="Calibri" w:hAnsi="Arial" w:cs="Arial"/>
          <w:sz w:val="20"/>
          <w:szCs w:val="20"/>
        </w:rPr>
      </w:pPr>
    </w:p>
    <w:p w:rsidR="00A620FC" w:rsidRPr="007E0630" w:rsidRDefault="00A620FC" w:rsidP="00A620FC">
      <w:pPr>
        <w:widowControl w:val="0"/>
        <w:tabs>
          <w:tab w:val="left" w:pos="3728"/>
          <w:tab w:val="left" w:pos="8561"/>
        </w:tabs>
        <w:suppressAutoHyphens/>
        <w:spacing w:after="0"/>
        <w:ind w:left="709"/>
        <w:jc w:val="both"/>
        <w:rPr>
          <w:rFonts w:ascii="Arial" w:eastAsia="Times New Roman" w:hAnsi="Arial" w:cs="Arial"/>
          <w:color w:val="000000" w:themeColor="text1"/>
          <w:kern w:val="1"/>
          <w:sz w:val="20"/>
          <w:szCs w:val="20"/>
          <w:lang w:eastAsia="pl-PL"/>
        </w:rPr>
      </w:pPr>
      <w:r w:rsidRPr="007E0630">
        <w:rPr>
          <w:rFonts w:ascii="Arial" w:eastAsia="Times New Roman" w:hAnsi="Arial" w:cs="Arial"/>
          <w:color w:val="000000" w:themeColor="text1"/>
          <w:kern w:val="1"/>
          <w:sz w:val="20"/>
          <w:szCs w:val="24"/>
          <w:lang w:eastAsia="pl-PL"/>
        </w:rPr>
        <w:t xml:space="preserve">Wykonawca musi wykazać, że w okresie ostatnich 3 lat przed upływem terminu składania ofert a jeżeli okres prowadzenia działalności jest krótszy - w tym okresie – wykonał lub wykonuje co najmniej 2 zadania (o łącznej wartości minimum 150 000,00 zł, w tym jednego z nich o wartości minimum 100 000,00 z w parkach, pasach drogowych dróg publicznych, cmentarzach, spółdzielniach mieszkaniowych) odpowiadające usługom stanowiącym przedmiot niniejszego zadania z podaniem ich przedmiotu i wartości, daty i podmiotu na rzecz którego zostały wykonane wraz z </w:t>
      </w:r>
      <w:r w:rsidRPr="007E0630">
        <w:rPr>
          <w:rFonts w:ascii="Arial" w:eastAsia="Times New Roman" w:hAnsi="Arial" w:cs="Arial"/>
          <w:color w:val="000000" w:themeColor="text1"/>
          <w:kern w:val="1"/>
          <w:sz w:val="20"/>
          <w:szCs w:val="20"/>
          <w:lang w:eastAsia="pl-PL"/>
        </w:rPr>
        <w:t>załączeniem dowodów, czy zostały wykonane lub są wykonywane należycie.</w:t>
      </w:r>
    </w:p>
    <w:p w:rsidR="00947B67" w:rsidRPr="002220AF" w:rsidRDefault="00947B67" w:rsidP="00947B67">
      <w:pPr>
        <w:spacing w:after="0"/>
        <w:ind w:right="-284"/>
        <w:contextualSpacing/>
        <w:jc w:val="both"/>
        <w:rPr>
          <w:rFonts w:ascii="Arial" w:eastAsia="Times New Roman" w:hAnsi="Arial" w:cs="Arial"/>
          <w:color w:val="000000" w:themeColor="text1"/>
          <w:sz w:val="20"/>
          <w:szCs w:val="20"/>
        </w:rPr>
      </w:pPr>
    </w:p>
    <w:p w:rsidR="00947B67" w:rsidRPr="00741723" w:rsidRDefault="00947B67" w:rsidP="00947B67">
      <w:pPr>
        <w:widowControl w:val="0"/>
        <w:suppressAutoHyphens/>
        <w:spacing w:after="0"/>
        <w:rPr>
          <w:rFonts w:ascii="Arial" w:eastAsia="Lucida Sans Unicode" w:hAnsi="Arial" w:cs="Arial"/>
          <w:color w:val="000000" w:themeColor="text1"/>
          <w:kern w:val="1"/>
          <w:sz w:val="24"/>
          <w:szCs w:val="24"/>
          <w:lang w:eastAsia="pl-PL"/>
        </w:rPr>
      </w:pPr>
    </w:p>
    <w:p w:rsidR="00947B67" w:rsidRPr="002220AF" w:rsidRDefault="00947B67" w:rsidP="00947B67">
      <w:pPr>
        <w:widowControl w:val="0"/>
        <w:suppressAutoHyphens/>
        <w:spacing w:after="0"/>
        <w:rPr>
          <w:rFonts w:ascii="Arial" w:eastAsia="Lucida Sans Unicode" w:hAnsi="Arial" w:cs="Arial"/>
          <w:color w:val="FF0000"/>
          <w:kern w:val="1"/>
          <w:sz w:val="24"/>
          <w:szCs w:val="24"/>
          <w:lang w:eastAsia="pl-PL"/>
        </w:rPr>
      </w:pPr>
    </w:p>
    <w:p w:rsidR="00947B67" w:rsidRPr="002220AF" w:rsidRDefault="00947B67" w:rsidP="00947B67">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lastRenderedPageBreak/>
        <w:t xml:space="preserve">3. Wykaz dokumentów potwierdzających spełnianie warunków, o których mowa w art. 22 ust. 1  pkt 2 ustawy </w:t>
      </w:r>
      <w:proofErr w:type="spellStart"/>
      <w:r w:rsidRPr="002220AF">
        <w:rPr>
          <w:rFonts w:ascii="Arial" w:eastAsia="Times New Roman" w:hAnsi="Arial" w:cs="Arial"/>
          <w:b/>
          <w:color w:val="000000" w:themeColor="text1"/>
          <w:kern w:val="1"/>
          <w:lang w:eastAsia="pl-PL"/>
        </w:rPr>
        <w:t>Pzp</w:t>
      </w:r>
      <w:proofErr w:type="spellEnd"/>
    </w:p>
    <w:p w:rsidR="00947B67" w:rsidRPr="002220AF" w:rsidRDefault="00947B67" w:rsidP="00947B67">
      <w:pPr>
        <w:widowControl w:val="0"/>
        <w:suppressAutoHyphens/>
        <w:spacing w:after="0"/>
        <w:rPr>
          <w:rFonts w:ascii="Arial" w:eastAsia="Times New Roman" w:hAnsi="Arial" w:cs="Arial"/>
          <w:color w:val="000000" w:themeColor="text1"/>
          <w:kern w:val="2"/>
          <w:sz w:val="20"/>
          <w:szCs w:val="20"/>
          <w:lang w:eastAsia="pl-PL"/>
        </w:rPr>
      </w:pPr>
    </w:p>
    <w:p w:rsidR="00947B67" w:rsidRPr="002220AF" w:rsidRDefault="00947B67" w:rsidP="009432C7">
      <w:pPr>
        <w:widowControl w:val="0"/>
        <w:numPr>
          <w:ilvl w:val="0"/>
          <w:numId w:val="29"/>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947B67" w:rsidRPr="002220AF" w:rsidRDefault="00947B67" w:rsidP="009432C7">
      <w:pPr>
        <w:widowControl w:val="0"/>
        <w:numPr>
          <w:ilvl w:val="0"/>
          <w:numId w:val="29"/>
        </w:numPr>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0"/>
          <w:lang w:eastAsia="pl-PL"/>
        </w:rPr>
        <w:t>Wykaz narzędzi</w:t>
      </w:r>
      <w:r w:rsidRPr="002220AF">
        <w:rPr>
          <w:rFonts w:ascii="Arial" w:eastAsia="Times New Roman" w:hAnsi="Arial" w:cs="Arial"/>
          <w:b/>
          <w:color w:val="000000" w:themeColor="text1"/>
          <w:kern w:val="1"/>
          <w:sz w:val="20"/>
          <w:szCs w:val="20"/>
          <w:lang w:eastAsia="pl-PL"/>
        </w:rPr>
        <w:t xml:space="preserve"> – załącznik nr </w:t>
      </w:r>
      <w:r w:rsidRPr="00741723">
        <w:rPr>
          <w:rFonts w:ascii="Arial" w:eastAsia="Times New Roman" w:hAnsi="Arial" w:cs="Arial"/>
          <w:b/>
          <w:color w:val="000000" w:themeColor="text1"/>
          <w:kern w:val="1"/>
          <w:sz w:val="20"/>
          <w:szCs w:val="20"/>
          <w:lang w:eastAsia="pl-PL"/>
        </w:rPr>
        <w:t>7</w:t>
      </w:r>
    </w:p>
    <w:p w:rsidR="00947B67" w:rsidRPr="002220AF" w:rsidRDefault="00947B67" w:rsidP="009432C7">
      <w:pPr>
        <w:widowControl w:val="0"/>
        <w:numPr>
          <w:ilvl w:val="0"/>
          <w:numId w:val="29"/>
        </w:numPr>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0"/>
          <w:lang w:eastAsia="pl-PL"/>
        </w:rPr>
        <w:t>Wykaz osób</w:t>
      </w:r>
      <w:r w:rsidRPr="002220AF">
        <w:rPr>
          <w:rFonts w:ascii="Arial" w:eastAsia="Times New Roman" w:hAnsi="Arial" w:cs="Arial"/>
          <w:b/>
          <w:color w:val="000000" w:themeColor="text1"/>
          <w:kern w:val="1"/>
          <w:sz w:val="20"/>
          <w:szCs w:val="20"/>
          <w:lang w:eastAsia="pl-PL"/>
        </w:rPr>
        <w:t xml:space="preserve"> – załącznik nr </w:t>
      </w:r>
      <w:r w:rsidRPr="00741723">
        <w:rPr>
          <w:rFonts w:ascii="Arial" w:eastAsia="Times New Roman" w:hAnsi="Arial" w:cs="Arial"/>
          <w:b/>
          <w:color w:val="000000" w:themeColor="text1"/>
          <w:kern w:val="1"/>
          <w:sz w:val="20"/>
          <w:szCs w:val="20"/>
          <w:lang w:eastAsia="pl-PL"/>
        </w:rPr>
        <w:t>8</w:t>
      </w:r>
    </w:p>
    <w:p w:rsidR="00947B67" w:rsidRPr="002220AF" w:rsidRDefault="00947B67" w:rsidP="009432C7">
      <w:pPr>
        <w:widowControl w:val="0"/>
        <w:numPr>
          <w:ilvl w:val="0"/>
          <w:numId w:val="29"/>
        </w:numPr>
        <w:suppressAutoHyphens/>
        <w:spacing w:after="0"/>
        <w:jc w:val="both"/>
        <w:rPr>
          <w:rFonts w:ascii="Arial" w:eastAsia="Times New Roman" w:hAnsi="Arial" w:cs="Arial"/>
          <w:color w:val="000000" w:themeColor="text1"/>
          <w:kern w:val="1"/>
          <w:sz w:val="20"/>
          <w:szCs w:val="20"/>
          <w:lang w:eastAsia="pl-PL"/>
        </w:rPr>
      </w:pPr>
      <w:r w:rsidRPr="002220AF">
        <w:rPr>
          <w:rFonts w:ascii="Arial" w:hAnsi="Arial" w:cs="Arial"/>
          <w:color w:val="000000" w:themeColor="text1"/>
          <w:sz w:val="20"/>
          <w:szCs w:val="20"/>
        </w:rPr>
        <w:t xml:space="preserve">Wypełniony </w:t>
      </w:r>
      <w:r w:rsidRPr="002220AF">
        <w:rPr>
          <w:rFonts w:ascii="Arial" w:hAnsi="Arial" w:cs="Arial"/>
          <w:b/>
          <w:color w:val="000000" w:themeColor="text1"/>
          <w:sz w:val="20"/>
          <w:szCs w:val="20"/>
        </w:rPr>
        <w:t>załącznik nr 2</w:t>
      </w:r>
    </w:p>
    <w:p w:rsidR="00F04669" w:rsidRDefault="00F04669" w:rsidP="00F04669">
      <w:pPr>
        <w:pStyle w:val="Tekstpodstawowywcity"/>
        <w:tabs>
          <w:tab w:val="left" w:pos="3728"/>
          <w:tab w:val="left" w:pos="8561"/>
        </w:tabs>
        <w:spacing w:after="0" w:line="100" w:lineRule="atLeast"/>
        <w:ind w:left="1069"/>
        <w:jc w:val="both"/>
        <w:rPr>
          <w:rFonts w:ascii="TimesNewRomanPSMT" w:hAnsi="TimesNewRomanPSMT" w:cs="TimesNewRomanPSMT"/>
          <w:color w:val="000000" w:themeColor="text1"/>
          <w:sz w:val="20"/>
          <w:szCs w:val="20"/>
        </w:rPr>
      </w:pPr>
    </w:p>
    <w:p w:rsidR="002220AF" w:rsidRPr="002220AF" w:rsidRDefault="002220AF" w:rsidP="002220AF">
      <w:pPr>
        <w:widowControl w:val="0"/>
        <w:suppressAutoHyphens/>
        <w:spacing w:after="0"/>
        <w:rPr>
          <w:rFonts w:ascii="Arial" w:eastAsia="Times New Roman" w:hAnsi="Arial" w:cs="Arial"/>
          <w:b/>
          <w:i/>
          <w:color w:val="FF0000"/>
          <w:kern w:val="1"/>
          <w:sz w:val="20"/>
          <w:szCs w:val="24"/>
          <w:lang w:eastAsia="pl-PL"/>
        </w:rPr>
      </w:pPr>
    </w:p>
    <w:p w:rsidR="002220AF" w:rsidRPr="002220AF" w:rsidRDefault="002220AF" w:rsidP="002220AF">
      <w:pPr>
        <w:widowControl w:val="0"/>
        <w:suppressAutoHyphens/>
        <w:spacing w:after="0"/>
        <w:ind w:left="284" w:hanging="283"/>
        <w:jc w:val="both"/>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4.</w:t>
      </w:r>
      <w:r w:rsidRPr="002220AF">
        <w:rPr>
          <w:rFonts w:ascii="Arial" w:eastAsia="Times New Roman" w:hAnsi="Arial" w:cs="Arial"/>
          <w:b/>
          <w:i/>
          <w:color w:val="000000" w:themeColor="text1"/>
          <w:kern w:val="1"/>
          <w:lang w:eastAsia="pl-PL"/>
        </w:rPr>
        <w:t xml:space="preserve"> </w:t>
      </w:r>
      <w:r w:rsidRPr="002220AF">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i 5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66707A">
      <w:pPr>
        <w:widowControl w:val="0"/>
        <w:suppressAutoHyphens/>
        <w:spacing w:after="0"/>
        <w:rPr>
          <w:rFonts w:ascii="Arial" w:eastAsia="Times New Roman" w:hAnsi="Arial" w:cs="Arial"/>
          <w:b/>
          <w:i/>
          <w:color w:val="000000" w:themeColor="text1"/>
          <w:kern w:val="1"/>
          <w:sz w:val="20"/>
          <w:szCs w:val="24"/>
          <w:lang w:eastAsia="pl-PL"/>
        </w:rPr>
      </w:pPr>
    </w:p>
    <w:p w:rsidR="0066707A" w:rsidRDefault="0066707A" w:rsidP="0066707A">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Default="0066707A" w:rsidP="0008648A">
      <w:pPr>
        <w:pStyle w:val="Akapitzlist"/>
        <w:numPr>
          <w:ilvl w:val="0"/>
          <w:numId w:val="22"/>
        </w:numPr>
        <w:spacing w:line="276" w:lineRule="auto"/>
        <w:ind w:right="284"/>
        <w:jc w:val="both"/>
        <w:rPr>
          <w:rFonts w:ascii="Arial" w:hAnsi="Arial" w:cs="Arial"/>
          <w:color w:val="000000" w:themeColor="text1"/>
          <w:sz w:val="20"/>
          <w:szCs w:val="20"/>
        </w:rPr>
      </w:pPr>
      <w:r w:rsidRPr="0066707A">
        <w:rPr>
          <w:rFonts w:ascii="Arial" w:hAnsi="Arial" w:cs="Arial"/>
          <w:color w:val="000000" w:themeColor="text1"/>
          <w:sz w:val="20"/>
          <w:szCs w:val="20"/>
        </w:rPr>
        <w:t>Wypełniony załącznik nr 2</w:t>
      </w:r>
    </w:p>
    <w:p w:rsidR="009156CB" w:rsidRPr="009156CB" w:rsidRDefault="009156CB" w:rsidP="0008648A">
      <w:pPr>
        <w:pStyle w:val="Akapitzlist"/>
        <w:numPr>
          <w:ilvl w:val="0"/>
          <w:numId w:val="22"/>
        </w:numPr>
        <w:spacing w:line="276" w:lineRule="auto"/>
        <w:ind w:left="714" w:hanging="357"/>
        <w:jc w:val="both"/>
        <w:rPr>
          <w:rFonts w:ascii="Arial" w:hAnsi="Arial" w:cs="Arial"/>
          <w:sz w:val="20"/>
          <w:szCs w:val="20"/>
        </w:rPr>
      </w:pPr>
      <w:r w:rsidRPr="009156CB">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A694D" w:rsidRDefault="004A694D" w:rsidP="004A694D">
      <w:pPr>
        <w:ind w:right="284"/>
        <w:jc w:val="both"/>
        <w:rPr>
          <w:rFonts w:ascii="Arial" w:hAnsi="Arial" w:cs="Arial"/>
          <w:color w:val="000000" w:themeColor="text1"/>
          <w:sz w:val="20"/>
          <w:szCs w:val="20"/>
        </w:rPr>
      </w:pPr>
    </w:p>
    <w:p w:rsidR="004A694D" w:rsidRPr="004A694D" w:rsidRDefault="004A694D" w:rsidP="0008648A">
      <w:pPr>
        <w:pStyle w:val="Akapitzlist"/>
        <w:numPr>
          <w:ilvl w:val="0"/>
          <w:numId w:val="24"/>
        </w:numPr>
        <w:ind w:left="426" w:right="284"/>
        <w:jc w:val="both"/>
        <w:rPr>
          <w:rFonts w:ascii="Arial" w:hAnsi="Arial" w:cs="Arial"/>
          <w:b/>
          <w:color w:val="000000" w:themeColor="text1"/>
          <w:sz w:val="22"/>
          <w:szCs w:val="22"/>
        </w:rPr>
      </w:pPr>
      <w:r w:rsidRPr="004A694D">
        <w:rPr>
          <w:rFonts w:ascii="Arial" w:hAnsi="Arial" w:cs="Arial"/>
          <w:b/>
          <w:color w:val="000000" w:themeColor="text1"/>
          <w:sz w:val="22"/>
          <w:szCs w:val="22"/>
        </w:rPr>
        <w:t>Podmioty na zdolnościach lub sytuacji</w:t>
      </w:r>
      <w:r w:rsidR="0096618D">
        <w:rPr>
          <w:rFonts w:ascii="Arial" w:hAnsi="Arial" w:cs="Arial"/>
          <w:b/>
          <w:color w:val="000000" w:themeColor="text1"/>
          <w:sz w:val="22"/>
          <w:szCs w:val="22"/>
        </w:rPr>
        <w:t xml:space="preserve"> polega wykonawca, podwykonawcy</w:t>
      </w:r>
    </w:p>
    <w:p w:rsidR="0066707A" w:rsidRDefault="0066707A" w:rsidP="0066707A">
      <w:pPr>
        <w:ind w:right="284"/>
        <w:jc w:val="both"/>
        <w:rPr>
          <w:rFonts w:ascii="Arial" w:hAnsi="Arial" w:cs="Arial"/>
          <w:color w:val="000000" w:themeColor="text1"/>
          <w:sz w:val="20"/>
          <w:szCs w:val="20"/>
        </w:rPr>
      </w:pP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1) zakres dostępnych wykonawcy zasobów innego podmiotu;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2) sposób wykorzystania zasobów innego podmiotu, przez wykonawcę,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3) zakres i okres udziału innego podmiotu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 </w:t>
      </w: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Zamawiający żąda od wykonawcy, który polega na zdolnościach lub sytuacji innych podmiotów na zasadach określonych w art. 22a ustawy</w:t>
      </w:r>
      <w:r>
        <w:rPr>
          <w:rFonts w:ascii="Arial" w:hAnsi="Arial" w:cs="Arial"/>
          <w:sz w:val="20"/>
          <w:szCs w:val="20"/>
        </w:rPr>
        <w:t xml:space="preserve"> Prawo zamówień publicznych</w:t>
      </w:r>
      <w:r w:rsidRPr="004A694D">
        <w:rPr>
          <w:rFonts w:ascii="Arial" w:hAnsi="Arial" w:cs="Arial"/>
          <w:sz w:val="20"/>
          <w:szCs w:val="20"/>
        </w:rPr>
        <w:t xml:space="preserve">, przedstawienia </w:t>
      </w:r>
      <w:r>
        <w:rPr>
          <w:rFonts w:ascii="Arial" w:hAnsi="Arial" w:cs="Arial"/>
          <w:sz w:val="20"/>
          <w:szCs w:val="20"/>
        </w:rPr>
        <w:t xml:space="preserve">                                </w:t>
      </w:r>
      <w:r w:rsidRPr="004A694D">
        <w:rPr>
          <w:rFonts w:ascii="Arial" w:hAnsi="Arial" w:cs="Arial"/>
          <w:sz w:val="20"/>
          <w:szCs w:val="20"/>
        </w:rPr>
        <w:t xml:space="preserve">w odniesieniu do tych podmiotów dokumentów wymienionych w </w:t>
      </w:r>
      <w:r>
        <w:rPr>
          <w:rFonts w:ascii="Arial" w:hAnsi="Arial" w:cs="Arial"/>
          <w:sz w:val="20"/>
          <w:szCs w:val="20"/>
        </w:rPr>
        <w:t>pkt. 4</w:t>
      </w:r>
      <w:r w:rsidRPr="004A694D">
        <w:rPr>
          <w:rFonts w:ascii="Arial" w:hAnsi="Arial" w:cs="Arial"/>
          <w:sz w:val="20"/>
          <w:szCs w:val="20"/>
        </w:rPr>
        <w:t xml:space="preserve">. </w:t>
      </w:r>
    </w:p>
    <w:p w:rsidR="004A694D" w:rsidRPr="004A694D" w:rsidRDefault="004A694D" w:rsidP="004A694D">
      <w:pPr>
        <w:pStyle w:val="Akapitzlist"/>
        <w:spacing w:line="276" w:lineRule="auto"/>
        <w:jc w:val="both"/>
        <w:rPr>
          <w:rFonts w:ascii="Arial" w:hAnsi="Arial" w:cs="Arial"/>
          <w:sz w:val="20"/>
          <w:szCs w:val="20"/>
        </w:rPr>
      </w:pPr>
    </w:p>
    <w:p w:rsidR="0066707A"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lastRenderedPageBreak/>
        <w:t xml:space="preserve">Zamawiający </w:t>
      </w:r>
      <w:r>
        <w:rPr>
          <w:rFonts w:ascii="Arial" w:hAnsi="Arial" w:cs="Arial"/>
          <w:sz w:val="20"/>
          <w:szCs w:val="20"/>
        </w:rPr>
        <w:t>żąda</w:t>
      </w:r>
      <w:r w:rsidRPr="004A694D">
        <w:rPr>
          <w:rFonts w:ascii="Arial" w:hAnsi="Arial" w:cs="Arial"/>
          <w:sz w:val="20"/>
          <w:szCs w:val="20"/>
        </w:rPr>
        <w:t xml:space="preserve"> od wykonawcy przedstawienia dokumentów wymienionych w </w:t>
      </w:r>
      <w:r>
        <w:rPr>
          <w:rFonts w:ascii="Arial" w:hAnsi="Arial" w:cs="Arial"/>
          <w:sz w:val="20"/>
          <w:szCs w:val="20"/>
        </w:rPr>
        <w:t>pkt. 4</w:t>
      </w:r>
      <w:r w:rsidRPr="004A694D">
        <w:rPr>
          <w:rFonts w:ascii="Arial" w:hAnsi="Arial" w:cs="Arial"/>
          <w:sz w:val="20"/>
          <w:szCs w:val="20"/>
        </w:rPr>
        <w:t>, dotyczących podwykonawcy, któremu zamierza powierzyć wykonanie części zamówienia, a który nie jest podmiotem, na którego zdolnościach lub sytuacji wykonawca polega na zasadach określonych w art. 22a ustawy</w:t>
      </w:r>
      <w:r>
        <w:rPr>
          <w:rFonts w:ascii="Arial" w:hAnsi="Arial" w:cs="Arial"/>
          <w:sz w:val="20"/>
          <w:szCs w:val="20"/>
        </w:rPr>
        <w:t xml:space="preserve"> Prawo zamówień publicznych</w:t>
      </w:r>
      <w:r w:rsidRPr="004A694D">
        <w:rPr>
          <w:rFonts w:ascii="Arial" w:hAnsi="Arial" w:cs="Arial"/>
          <w:sz w:val="20"/>
          <w:szCs w:val="20"/>
        </w:rPr>
        <w:t>.</w:t>
      </w:r>
    </w:p>
    <w:p w:rsidR="00321DBE" w:rsidRPr="007209E3" w:rsidRDefault="00321DBE" w:rsidP="007209E3">
      <w:pPr>
        <w:rPr>
          <w:rFonts w:ascii="Arial" w:hAnsi="Arial" w:cs="Arial"/>
          <w:sz w:val="20"/>
          <w:szCs w:val="20"/>
        </w:rPr>
      </w:pPr>
    </w:p>
    <w:p w:rsidR="0096618D" w:rsidRDefault="0096618D" w:rsidP="0096618D">
      <w:pPr>
        <w:pStyle w:val="Akapitzlist"/>
        <w:widowControl/>
        <w:suppressAutoHyphens w:val="0"/>
        <w:spacing w:line="276" w:lineRule="auto"/>
        <w:jc w:val="both"/>
        <w:rPr>
          <w:rFonts w:ascii="Arial" w:hAnsi="Arial" w:cs="Arial"/>
          <w:sz w:val="20"/>
          <w:szCs w:val="20"/>
        </w:rPr>
      </w:pPr>
    </w:p>
    <w:p w:rsidR="0096618D" w:rsidRPr="0096618D" w:rsidRDefault="0096618D" w:rsidP="0008648A">
      <w:pPr>
        <w:pStyle w:val="Akapitzlist"/>
        <w:numPr>
          <w:ilvl w:val="0"/>
          <w:numId w:val="24"/>
        </w:numPr>
        <w:ind w:left="426"/>
        <w:jc w:val="both"/>
        <w:rPr>
          <w:rFonts w:ascii="Arial" w:hAnsi="Arial" w:cs="Arial"/>
          <w:b/>
          <w:sz w:val="22"/>
          <w:szCs w:val="22"/>
        </w:rPr>
      </w:pPr>
      <w:r w:rsidRPr="0096618D">
        <w:rPr>
          <w:rFonts w:ascii="Arial" w:hAnsi="Arial" w:cs="Arial"/>
          <w:b/>
          <w:sz w:val="22"/>
          <w:szCs w:val="22"/>
        </w:rPr>
        <w:t>Wykonawcy mający siedzibę lub miejsce zamieszkania poza teryt</w:t>
      </w:r>
      <w:r>
        <w:rPr>
          <w:rFonts w:ascii="Arial" w:hAnsi="Arial" w:cs="Arial"/>
          <w:b/>
          <w:sz w:val="22"/>
          <w:szCs w:val="22"/>
        </w:rPr>
        <w:t>orium Rzeczypospolitej Polskiej</w:t>
      </w:r>
    </w:p>
    <w:p w:rsidR="0096618D" w:rsidRPr="0096618D" w:rsidRDefault="0096618D" w:rsidP="0096618D">
      <w:pPr>
        <w:pStyle w:val="Akapitzlist"/>
        <w:spacing w:line="276" w:lineRule="auto"/>
        <w:jc w:val="both"/>
        <w:rPr>
          <w:rFonts w:ascii="Arial" w:hAnsi="Arial" w:cs="Arial"/>
          <w:sz w:val="20"/>
          <w:szCs w:val="20"/>
        </w:rPr>
      </w:pP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Pr>
          <w:rFonts w:ascii="Arial" w:hAnsi="Arial" w:cs="Arial"/>
          <w:sz w:val="20"/>
          <w:szCs w:val="20"/>
        </w:rPr>
        <w:t xml:space="preserve">                </w:t>
      </w:r>
      <w:r w:rsidRPr="0096618D">
        <w:rPr>
          <w:rFonts w:ascii="Arial" w:hAnsi="Arial" w:cs="Arial"/>
          <w:sz w:val="20"/>
          <w:szCs w:val="20"/>
        </w:rPr>
        <w:t xml:space="preserve">w </w:t>
      </w:r>
      <w:proofErr w:type="spellStart"/>
      <w:r w:rsidRPr="0096618D">
        <w:rPr>
          <w:rFonts w:ascii="Arial" w:hAnsi="Arial" w:cs="Arial"/>
          <w:sz w:val="20"/>
          <w:szCs w:val="20"/>
        </w:rPr>
        <w:t>ppkt</w:t>
      </w:r>
      <w:proofErr w:type="spellEnd"/>
      <w:r>
        <w:rPr>
          <w:rFonts w:ascii="Arial" w:hAnsi="Arial" w:cs="Arial"/>
          <w:sz w:val="20"/>
          <w:szCs w:val="20"/>
        </w:rPr>
        <w:t>.</w:t>
      </w:r>
      <w:r w:rsidRPr="0096618D">
        <w:rPr>
          <w:rFonts w:ascii="Arial" w:hAnsi="Arial" w:cs="Arial"/>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220AF" w:rsidRDefault="002220AF" w:rsidP="0096618D">
      <w:pPr>
        <w:widowControl w:val="0"/>
        <w:suppressAutoHyphens/>
        <w:autoSpaceDE w:val="0"/>
        <w:autoSpaceDN w:val="0"/>
        <w:adjustRightInd w:val="0"/>
        <w:spacing w:after="0"/>
        <w:contextualSpacing/>
        <w:jc w:val="both"/>
        <w:rPr>
          <w:rFonts w:ascii="TimesNewRoman" w:eastAsia="Lucida Sans Unicode" w:hAnsi="TimesNewRoman" w:cs="TimesNewRoman"/>
          <w:kern w:val="1"/>
          <w:sz w:val="20"/>
          <w:szCs w:val="20"/>
          <w:lang w:eastAsia="pl-PL"/>
        </w:rPr>
      </w:pPr>
    </w:p>
    <w:p w:rsidR="002220AF" w:rsidRPr="00FF57F3" w:rsidRDefault="00754326" w:rsidP="002220AF">
      <w:pPr>
        <w:widowControl w:val="0"/>
        <w:tabs>
          <w:tab w:val="left" w:pos="1063"/>
          <w:tab w:val="left" w:pos="2690"/>
        </w:tabs>
        <w:suppressAutoHyphens/>
        <w:spacing w:after="0"/>
        <w:rPr>
          <w:rFonts w:ascii="Arial" w:hAnsi="Arial" w:cs="Arial"/>
          <w:b/>
          <w:szCs w:val="20"/>
        </w:rPr>
      </w:pPr>
      <w:r>
        <w:rPr>
          <w:rFonts w:ascii="Arial" w:hAnsi="Arial" w:cs="Arial"/>
          <w:b/>
          <w:szCs w:val="20"/>
        </w:rPr>
        <w:t>7</w:t>
      </w:r>
      <w:r w:rsidR="002220AF" w:rsidRPr="002220AF">
        <w:rPr>
          <w:rFonts w:ascii="Arial" w:hAnsi="Arial" w:cs="Arial"/>
          <w:b/>
          <w:szCs w:val="20"/>
        </w:rPr>
        <w:t>. Inne dokumenty:</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Pełnomocnictwo do reprezentowania w postępowaniu</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Oferta na formularzu ofertowym o treśc</w:t>
      </w:r>
      <w:r w:rsidR="002F4A3A">
        <w:rPr>
          <w:rFonts w:ascii="Arial" w:eastAsia="Times New Roman" w:hAnsi="Arial" w:cs="Arial"/>
          <w:sz w:val="20"/>
          <w:szCs w:val="20"/>
          <w:lang w:eastAsia="pl-PL"/>
        </w:rPr>
        <w:t xml:space="preserve">i zgodnej z określoną we wzorze </w:t>
      </w:r>
      <w:r w:rsidRPr="00D94192">
        <w:rPr>
          <w:rFonts w:ascii="Arial" w:eastAsia="Times New Roman" w:hAnsi="Arial" w:cs="Arial"/>
          <w:sz w:val="20"/>
          <w:szCs w:val="20"/>
          <w:lang w:eastAsia="pl-PL"/>
        </w:rPr>
        <w:t>stanowiącym </w:t>
      </w:r>
      <w:r w:rsidR="002F4A3A">
        <w:rPr>
          <w:rFonts w:ascii="Arial" w:eastAsia="Times New Roman" w:hAnsi="Arial" w:cs="Arial"/>
          <w:sz w:val="20"/>
          <w:szCs w:val="20"/>
          <w:lang w:eastAsia="pl-PL"/>
        </w:rPr>
        <w:t xml:space="preserve">załącznik </w:t>
      </w:r>
      <w:r w:rsidRPr="00D94192">
        <w:rPr>
          <w:rFonts w:ascii="Arial" w:eastAsia="Times New Roman" w:hAnsi="Arial" w:cs="Arial"/>
          <w:sz w:val="20"/>
          <w:szCs w:val="20"/>
          <w:lang w:eastAsia="pl-PL"/>
        </w:rPr>
        <w:t>nr 1</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Uproszczony kosztorys ofertowy sporządzony zgodnie z załącznikiem nr 4</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RODO – załącznik nr 5</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o spełnieniu warunków udziału w postępowaniu oraz niepodleganiu wykluczeniu (załącznik do SWIZ nr 2).</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FF0000"/>
          <w:sz w:val="20"/>
          <w:szCs w:val="20"/>
          <w:lang w:eastAsia="pl-PL"/>
        </w:rPr>
        <w:t xml:space="preserve">                 </w:t>
      </w:r>
      <w:r w:rsidRPr="00D94192">
        <w:rPr>
          <w:rFonts w:ascii="Arial" w:eastAsia="Times New Roman" w:hAnsi="Arial" w:cs="Arial"/>
          <w:b/>
          <w:color w:val="FF0000"/>
          <w:sz w:val="20"/>
          <w:szCs w:val="20"/>
          <w:lang w:eastAsia="pl-PL"/>
        </w:rPr>
        <w:t>z uwzględnieniem pkt 5 i 6.  </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Oświadczenie o przynależności do grupy kapitałowej winno być złożone w terminie 3 dni od publikacji zestawienia ofert.</w:t>
      </w:r>
    </w:p>
    <w:p w:rsidR="00154B9A" w:rsidRPr="00E76C6A" w:rsidRDefault="00154B9A" w:rsidP="00154B9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154B9A" w:rsidRPr="00E76C6A" w:rsidRDefault="00154B9A" w:rsidP="00154B9A">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154B9A" w:rsidRPr="00E76C6A" w:rsidRDefault="00154B9A" w:rsidP="00154B9A">
      <w:pPr>
        <w:keepNext/>
        <w:spacing w:after="0"/>
        <w:jc w:val="both"/>
        <w:outlineLvl w:val="1"/>
        <w:rPr>
          <w:rFonts w:ascii="Arial" w:eastAsia="Lucida Sans Unicode" w:hAnsi="Arial" w:cs="Arial"/>
          <w:b/>
          <w:bCs/>
          <w:color w:val="000000" w:themeColor="text1"/>
          <w:kern w:val="1"/>
          <w:lang w:eastAsia="pl-PL"/>
        </w:rPr>
      </w:pPr>
    </w:p>
    <w:p w:rsidR="00154B9A" w:rsidRPr="00E76C6A" w:rsidRDefault="00154B9A" w:rsidP="00154B9A">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154B9A" w:rsidRPr="00E76C6A" w:rsidRDefault="00154B9A" w:rsidP="00154B9A">
      <w:pPr>
        <w:keepNext/>
        <w:spacing w:after="0"/>
        <w:jc w:val="both"/>
        <w:outlineLvl w:val="1"/>
        <w:rPr>
          <w:rFonts w:ascii="Arial" w:eastAsia="Lucida Sans Unicode" w:hAnsi="Arial" w:cs="Arial"/>
          <w:bCs/>
          <w:color w:val="000000" w:themeColor="text1"/>
          <w:kern w:val="1"/>
          <w:sz w:val="24"/>
          <w:szCs w:val="24"/>
          <w:lang w:eastAsia="pl-PL"/>
        </w:rPr>
      </w:pPr>
    </w:p>
    <w:p w:rsidR="00154B9A" w:rsidRPr="002C478C" w:rsidRDefault="00154B9A" w:rsidP="003117EF">
      <w:pPr>
        <w:pStyle w:val="Akapitzlist"/>
        <w:numPr>
          <w:ilvl w:val="0"/>
          <w:numId w:val="13"/>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lastRenderedPageBreak/>
        <w:t xml:space="preserve">Wykonawcy muszą wykazać, że łącznie spełniają warunki określone w Części III pkt. 2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FA50B0" w:rsidRDefault="00154B9A" w:rsidP="00FA50B0">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154B9A" w:rsidRPr="00E76C6A" w:rsidRDefault="00154B9A" w:rsidP="00154B9A">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Pr="00A4515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7623CB" w:rsidRDefault="007623CB"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224953" w:rsidRDefault="00224953"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9157D5" w:rsidRDefault="00154B9A" w:rsidP="00154B9A">
      <w:pPr>
        <w:pStyle w:val="Default"/>
        <w:spacing w:line="276" w:lineRule="auto"/>
        <w:jc w:val="both"/>
        <w:rPr>
          <w:rFonts w:ascii="Arial" w:hAnsi="Arial" w:cs="Arial"/>
          <w:b/>
          <w:bCs/>
          <w:sz w:val="22"/>
          <w:szCs w:val="20"/>
        </w:rPr>
      </w:pPr>
      <w:r w:rsidRPr="009157D5">
        <w:rPr>
          <w:rFonts w:ascii="Arial" w:eastAsia="Lucida Sans Unicode" w:hAnsi="Arial" w:cs="Arial"/>
          <w:b/>
          <w:color w:val="000000" w:themeColor="text1"/>
          <w:kern w:val="1"/>
          <w:sz w:val="22"/>
          <w:szCs w:val="20"/>
          <w:lang w:eastAsia="pl-PL"/>
        </w:rPr>
        <w:t xml:space="preserve">9. </w:t>
      </w:r>
      <w:r w:rsidRPr="009157D5">
        <w:rPr>
          <w:rFonts w:ascii="Arial" w:hAnsi="Arial" w:cs="Arial"/>
          <w:b/>
          <w:sz w:val="22"/>
          <w:szCs w:val="20"/>
        </w:rPr>
        <w:t>Z postępowania o udzielenie zamówienia wyklucza się:</w:t>
      </w:r>
    </w:p>
    <w:p w:rsidR="00154B9A" w:rsidRPr="002A29D5" w:rsidRDefault="00154B9A" w:rsidP="00154B9A">
      <w:pPr>
        <w:autoSpaceDE w:val="0"/>
        <w:autoSpaceDN w:val="0"/>
        <w:adjustRightInd w:val="0"/>
        <w:spacing w:after="0"/>
        <w:jc w:val="both"/>
        <w:rPr>
          <w:rFonts w:ascii="Arial" w:hAnsi="Arial" w:cs="Arial"/>
          <w:bCs/>
          <w:color w:val="000000"/>
          <w:sz w:val="20"/>
          <w:szCs w:val="20"/>
        </w:rPr>
      </w:pP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2) wykonawcę będącego osobą fizyczną, którego prawomocnie skazano za przestępstwo: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a) o którym mowa w art. 165a, art. 181–188, art. 189a, art. 218–221, art. 228–230a, art. 250a, art. 258 lub art. 270–309 ustawy z dnia 6 czerwca 1997 r. – Kodeks karny (Dz. U.</w:t>
      </w:r>
      <w:r>
        <w:rPr>
          <w:rFonts w:ascii="Arial" w:hAnsi="Arial" w:cs="Arial"/>
          <w:bCs/>
          <w:sz w:val="20"/>
          <w:szCs w:val="20"/>
        </w:rPr>
        <w:t xml:space="preserve"> z 2017</w:t>
      </w:r>
      <w:r w:rsidRPr="002A29D5">
        <w:rPr>
          <w:rFonts w:ascii="Arial" w:hAnsi="Arial" w:cs="Arial"/>
          <w:bCs/>
          <w:sz w:val="20"/>
          <w:szCs w:val="20"/>
        </w:rPr>
        <w:t xml:space="preserve"> poz.</w:t>
      </w:r>
      <w:r w:rsidR="00316FA3">
        <w:rPr>
          <w:rFonts w:ascii="Arial" w:hAnsi="Arial" w:cs="Arial"/>
          <w:bCs/>
          <w:sz w:val="20"/>
          <w:szCs w:val="20"/>
        </w:rPr>
        <w:t xml:space="preserve"> 1600</w:t>
      </w:r>
      <w:r w:rsidRPr="002A29D5">
        <w:rPr>
          <w:rFonts w:ascii="Arial" w:hAnsi="Arial" w:cs="Arial"/>
          <w:bCs/>
          <w:sz w:val="20"/>
          <w:szCs w:val="20"/>
        </w:rPr>
        <w:t xml:space="preserve">) lub art. 46 lub art. 48 ustawy z dnia 25 czerwca </w:t>
      </w:r>
      <w:r>
        <w:rPr>
          <w:rFonts w:ascii="Arial" w:hAnsi="Arial" w:cs="Arial"/>
          <w:bCs/>
          <w:sz w:val="20"/>
          <w:szCs w:val="20"/>
        </w:rPr>
        <w:t>2010 r. o sporcie</w:t>
      </w:r>
      <w:r w:rsidR="00316FA3">
        <w:rPr>
          <w:rFonts w:ascii="Arial" w:hAnsi="Arial" w:cs="Arial"/>
          <w:bCs/>
          <w:sz w:val="20"/>
          <w:szCs w:val="20"/>
        </w:rPr>
        <w:t xml:space="preserve"> (Dz. U. z 2018 r. poz. 1408</w:t>
      </w:r>
      <w:r w:rsidRPr="002A29D5">
        <w:rPr>
          <w:rFonts w:ascii="Arial" w:hAnsi="Arial" w:cs="Arial"/>
          <w:bCs/>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b) o charakterze terrorystycznym, o którym mowa w art. 115 § 20 ustawy z dnia 6 czerwca 1997 r. </w:t>
      </w:r>
      <w:r>
        <w:rPr>
          <w:rFonts w:ascii="Arial" w:hAnsi="Arial" w:cs="Arial"/>
          <w:bCs/>
          <w:color w:val="000000"/>
          <w:sz w:val="20"/>
          <w:szCs w:val="20"/>
        </w:rPr>
        <w:t xml:space="preserve">                   </w:t>
      </w:r>
      <w:r w:rsidRPr="002A29D5">
        <w:rPr>
          <w:rFonts w:ascii="Arial" w:hAnsi="Arial" w:cs="Arial"/>
          <w:bCs/>
          <w:color w:val="000000"/>
          <w:sz w:val="20"/>
          <w:szCs w:val="20"/>
        </w:rPr>
        <w:t xml:space="preserve">– Kodeks karny,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c) skarbowe,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6) wykonawcę, który w wyniku lekkomyślności lub niedbalstwa przedstawił informacje wprowadzające </w:t>
      </w:r>
      <w:r>
        <w:rPr>
          <w:rFonts w:ascii="Arial" w:hAnsi="Arial" w:cs="Arial"/>
          <w:bCs/>
          <w:color w:val="000000"/>
          <w:sz w:val="20"/>
          <w:szCs w:val="20"/>
        </w:rPr>
        <w:t xml:space="preserve">               </w:t>
      </w:r>
      <w:r w:rsidRPr="002A29D5">
        <w:rPr>
          <w:rFonts w:ascii="Arial" w:hAnsi="Arial" w:cs="Arial"/>
          <w:bCs/>
          <w:color w:val="000000"/>
          <w:sz w:val="20"/>
          <w:szCs w:val="20"/>
        </w:rPr>
        <w:t>w błąd zamawiającego, mogące mieć istotny wpływ na decyzje podejmowane przez zamawiającego</w:t>
      </w:r>
      <w:r>
        <w:rPr>
          <w:rFonts w:ascii="Arial" w:hAnsi="Arial" w:cs="Arial"/>
          <w:bCs/>
          <w:color w:val="000000"/>
          <w:sz w:val="20"/>
          <w:szCs w:val="20"/>
        </w:rPr>
        <w:t xml:space="preserve">                     </w:t>
      </w:r>
      <w:r w:rsidRPr="002A29D5">
        <w:rPr>
          <w:rFonts w:ascii="Arial" w:hAnsi="Arial" w:cs="Arial"/>
          <w:bCs/>
          <w:color w:val="000000"/>
          <w:sz w:val="20"/>
          <w:szCs w:val="20"/>
        </w:rPr>
        <w:t xml:space="preserve">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w:t>
      </w:r>
      <w:r w:rsidRPr="002A29D5">
        <w:rPr>
          <w:rFonts w:ascii="Arial" w:hAnsi="Arial" w:cs="Arial"/>
          <w:bCs/>
          <w:color w:val="000000"/>
          <w:sz w:val="20"/>
          <w:szCs w:val="20"/>
        </w:rPr>
        <w:lastRenderedPageBreak/>
        <w:t xml:space="preserve">tym zakłócenie konkurencji może być wyeliminowane w inny sposób niż przez wykluczenie wykonawcy </w:t>
      </w:r>
      <w:r>
        <w:rPr>
          <w:rFonts w:ascii="Arial" w:hAnsi="Arial" w:cs="Arial"/>
          <w:bCs/>
          <w:color w:val="000000"/>
          <w:sz w:val="20"/>
          <w:szCs w:val="20"/>
        </w:rPr>
        <w:t xml:space="preserve">               </w:t>
      </w:r>
      <w:r w:rsidRPr="002A29D5">
        <w:rPr>
          <w:rFonts w:ascii="Arial" w:hAnsi="Arial" w:cs="Arial"/>
          <w:bCs/>
          <w:color w:val="000000"/>
          <w:sz w:val="20"/>
          <w:szCs w:val="20"/>
        </w:rPr>
        <w:t xml:space="preserve">z udziału w postępowaniu;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10) wykonawcę będącego podmiotem zbiorowym, wobec którego sąd orzekł zakaz ubiegania się </w:t>
      </w:r>
      <w:r>
        <w:rPr>
          <w:rFonts w:ascii="Arial" w:hAnsi="Arial" w:cs="Arial"/>
          <w:bCs/>
          <w:color w:val="000000"/>
          <w:sz w:val="20"/>
          <w:szCs w:val="20"/>
        </w:rPr>
        <w:t xml:space="preserve">                       </w:t>
      </w:r>
      <w:r w:rsidRPr="002A29D5">
        <w:rPr>
          <w:rFonts w:ascii="Arial" w:hAnsi="Arial" w:cs="Arial"/>
          <w:bCs/>
          <w:color w:val="000000"/>
          <w:sz w:val="20"/>
          <w:szCs w:val="20"/>
        </w:rPr>
        <w:t>o zamówienia publiczne na podstawie ustawy z dnia 28 października 2002 r. o odpowiedzialności podmiotów zbiorowych za czyny zabronion</w:t>
      </w:r>
      <w:r>
        <w:rPr>
          <w:rFonts w:ascii="Arial" w:hAnsi="Arial" w:cs="Arial"/>
          <w:bCs/>
          <w:color w:val="000000"/>
          <w:sz w:val="20"/>
          <w:szCs w:val="20"/>
        </w:rPr>
        <w:t xml:space="preserve">e pod groźbą kary </w:t>
      </w:r>
      <w:r w:rsidR="00316FA3">
        <w:rPr>
          <w:rFonts w:ascii="Arial" w:hAnsi="Arial" w:cs="Arial"/>
          <w:bCs/>
          <w:color w:val="000000"/>
          <w:sz w:val="20"/>
          <w:szCs w:val="20"/>
        </w:rPr>
        <w:t>(Dz. U. z 2019</w:t>
      </w:r>
      <w:r w:rsidRPr="002A29D5">
        <w:rPr>
          <w:rFonts w:ascii="Arial" w:hAnsi="Arial" w:cs="Arial"/>
          <w:bCs/>
          <w:color w:val="000000"/>
          <w:sz w:val="20"/>
          <w:szCs w:val="20"/>
        </w:rPr>
        <w:t xml:space="preserve">r. poz. </w:t>
      </w:r>
      <w:r w:rsidR="00316FA3">
        <w:rPr>
          <w:rFonts w:ascii="Arial" w:hAnsi="Arial" w:cs="Arial"/>
          <w:bCs/>
          <w:color w:val="000000"/>
          <w:sz w:val="20"/>
          <w:szCs w:val="20"/>
        </w:rPr>
        <w:t>628</w:t>
      </w:r>
      <w:r w:rsidRPr="002A29D5">
        <w:rPr>
          <w:rFonts w:ascii="Arial" w:hAnsi="Arial" w:cs="Arial"/>
          <w:bCs/>
          <w:color w:val="000000"/>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11) wykonawcę, wobec którego orzeczono tytułem środka zapobiegawczego zakaz ubiegania się </w:t>
      </w:r>
      <w:r>
        <w:rPr>
          <w:rFonts w:ascii="Arial" w:hAnsi="Arial" w:cs="Arial"/>
          <w:bCs/>
          <w:color w:val="000000"/>
          <w:sz w:val="20"/>
          <w:szCs w:val="20"/>
        </w:rPr>
        <w:t xml:space="preserve">                         </w:t>
      </w:r>
      <w:r w:rsidRPr="002A29D5">
        <w:rPr>
          <w:rFonts w:ascii="Arial" w:hAnsi="Arial" w:cs="Arial"/>
          <w:bCs/>
          <w:color w:val="000000"/>
          <w:sz w:val="20"/>
          <w:szCs w:val="20"/>
        </w:rPr>
        <w:t xml:space="preserve">o zamówienia publiczne; </w:t>
      </w:r>
    </w:p>
    <w:p w:rsidR="00154B9A" w:rsidRPr="002A29D5" w:rsidRDefault="00154B9A" w:rsidP="00154B9A">
      <w:pPr>
        <w:spacing w:after="0"/>
        <w:ind w:left="284"/>
        <w:jc w:val="both"/>
        <w:rPr>
          <w:rFonts w:ascii="Arial" w:hAnsi="Arial" w:cs="Arial"/>
          <w:bCs/>
          <w:sz w:val="20"/>
          <w:szCs w:val="20"/>
        </w:rPr>
      </w:pPr>
      <w:r>
        <w:rPr>
          <w:rFonts w:ascii="Arial" w:hAnsi="Arial" w:cs="Arial"/>
          <w:bCs/>
          <w:sz w:val="20"/>
          <w:szCs w:val="20"/>
        </w:rPr>
        <w:t>12</w:t>
      </w:r>
      <w:r w:rsidRPr="002A29D5">
        <w:rPr>
          <w:rFonts w:ascii="Arial" w:hAnsi="Arial" w:cs="Arial"/>
          <w:bCs/>
          <w:sz w:val="20"/>
          <w:szCs w:val="20"/>
        </w:rPr>
        <w:t>) wykonawców, którzy należąc do tej samej grupy kapitałowej, w rozumieniu ustawy z dnia 16 lutego 2007 r. o ochronie konkurencji i konsumentów (Dz. U. z 201</w:t>
      </w:r>
      <w:r w:rsidR="00316FA3">
        <w:rPr>
          <w:rFonts w:ascii="Arial" w:hAnsi="Arial" w:cs="Arial"/>
          <w:bCs/>
          <w:sz w:val="20"/>
          <w:szCs w:val="20"/>
        </w:rPr>
        <w:t>9</w:t>
      </w:r>
      <w:r w:rsidRPr="002A29D5">
        <w:rPr>
          <w:rFonts w:ascii="Arial" w:hAnsi="Arial" w:cs="Arial"/>
          <w:bCs/>
          <w:sz w:val="20"/>
          <w:szCs w:val="20"/>
        </w:rPr>
        <w:t xml:space="preserve">r. poz. </w:t>
      </w:r>
      <w:r w:rsidR="00316FA3">
        <w:rPr>
          <w:rFonts w:ascii="Arial" w:hAnsi="Arial" w:cs="Arial"/>
          <w:bCs/>
          <w:sz w:val="20"/>
          <w:szCs w:val="20"/>
        </w:rPr>
        <w:t>369</w:t>
      </w:r>
      <w:r w:rsidRPr="002A29D5">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C34D12" w:rsidRPr="00316FA3" w:rsidRDefault="00154B9A" w:rsidP="00316FA3">
      <w:pPr>
        <w:spacing w:after="0"/>
        <w:ind w:left="284"/>
        <w:jc w:val="both"/>
        <w:rPr>
          <w:rFonts w:ascii="Arial" w:hAnsi="Arial" w:cs="Arial"/>
          <w:sz w:val="20"/>
          <w:szCs w:val="20"/>
        </w:rPr>
      </w:pPr>
      <w:r w:rsidRPr="002A29D5">
        <w:rPr>
          <w:rFonts w:ascii="Arial" w:hAnsi="Arial" w:cs="Arial"/>
          <w:bCs/>
          <w:sz w:val="20"/>
          <w:szCs w:val="20"/>
        </w:rPr>
        <w:t>1</w:t>
      </w:r>
      <w:r>
        <w:rPr>
          <w:rFonts w:ascii="Arial" w:hAnsi="Arial" w:cs="Arial"/>
          <w:bCs/>
          <w:sz w:val="20"/>
          <w:szCs w:val="20"/>
        </w:rPr>
        <w:t>3</w:t>
      </w:r>
      <w:r w:rsidRPr="002A29D5">
        <w:rPr>
          <w:rFonts w:ascii="Arial" w:hAnsi="Arial" w:cs="Arial"/>
          <w:bCs/>
          <w:sz w:val="20"/>
          <w:szCs w:val="20"/>
        </w:rPr>
        <w:t>)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34D12" w:rsidRDefault="00C34D12"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E76C6A" w:rsidRDefault="00154B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154B9A" w:rsidRPr="00E76C6A" w:rsidRDefault="00154B9A" w:rsidP="00154B9A">
      <w:pPr>
        <w:widowControl w:val="0"/>
        <w:suppressAutoHyphens/>
        <w:spacing w:after="0"/>
        <w:jc w:val="both"/>
        <w:rPr>
          <w:rFonts w:ascii="Arial" w:eastAsia="Arial"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określa cenę realizacji zamówienia poprzez wskazanie w formularzu łączną cenę brutto oferty uwzględniają</w:t>
      </w:r>
      <w:r>
        <w:rPr>
          <w:rFonts w:ascii="Arial" w:eastAsia="Tahoma" w:hAnsi="Arial" w:cs="Arial"/>
          <w:color w:val="000000" w:themeColor="text1"/>
          <w:kern w:val="1"/>
          <w:sz w:val="20"/>
          <w:szCs w:val="24"/>
          <w:lang w:eastAsia="pl-PL"/>
        </w:rPr>
        <w:t>cej aktualną kwotę podatku VAT.</w:t>
      </w:r>
    </w:p>
    <w:p w:rsidR="00154B9A" w:rsidRPr="00E76C6A" w:rsidRDefault="00154B9A" w:rsidP="00154B9A">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clear" w:pos="644"/>
          <w:tab w:val="num" w:pos="284"/>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Pr>
          <w:rFonts w:ascii="Arial" w:eastAsia="Tahoma" w:hAnsi="Arial" w:cs="Arial"/>
          <w:color w:val="000000" w:themeColor="text1"/>
          <w:kern w:val="1"/>
          <w:sz w:val="20"/>
          <w:szCs w:val="24"/>
          <w:lang w:eastAsia="pl-PL"/>
        </w:rPr>
        <w:t xml:space="preserve">    i usług</w:t>
      </w:r>
      <w:r w:rsidRPr="00E76C6A">
        <w:rPr>
          <w:rFonts w:ascii="Arial" w:eastAsia="Tahoma" w:hAnsi="Arial" w:cs="Arial"/>
          <w:color w:val="000000" w:themeColor="text1"/>
          <w:kern w:val="1"/>
          <w:sz w:val="20"/>
          <w:szCs w:val="24"/>
          <w:lang w:eastAsia="pl-PL"/>
        </w:rPr>
        <w:t>.</w:t>
      </w:r>
    </w:p>
    <w:p w:rsidR="00154B9A" w:rsidRPr="00E76C6A" w:rsidRDefault="00154B9A" w:rsidP="00154B9A">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154B9A" w:rsidRPr="005E5ED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Pr>
          <w:rFonts w:ascii="Arial" w:eastAsia="Tahoma" w:hAnsi="Arial" w:cs="Arial"/>
          <w:color w:val="000000" w:themeColor="text1"/>
          <w:kern w:val="1"/>
          <w:sz w:val="20"/>
          <w:szCs w:val="24"/>
          <w:lang w:eastAsia="pl-PL"/>
        </w:rPr>
        <w:t>/wzorze kosztorysu ofertowego.</w:t>
      </w:r>
      <w:r w:rsidRPr="00E76C6A">
        <w:rPr>
          <w:rFonts w:ascii="Arial" w:eastAsia="Tahoma" w:hAnsi="Arial" w:cs="Arial"/>
          <w:b/>
          <w:color w:val="000000" w:themeColor="text1"/>
          <w:kern w:val="1"/>
          <w:sz w:val="20"/>
          <w:szCs w:val="24"/>
          <w:lang w:eastAsia="pl-PL"/>
        </w:rPr>
        <w:t xml:space="preserve"> </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Pr="00E76C6A">
        <w:rPr>
          <w:rFonts w:ascii="Arial" w:eastAsia="Tahoma" w:hAnsi="Arial" w:cs="Arial"/>
          <w:color w:val="000000" w:themeColor="text1"/>
          <w:kern w:val="1"/>
          <w:sz w:val="20"/>
          <w:szCs w:val="20"/>
          <w:lang w:eastAsia="pl-PL"/>
        </w:rPr>
        <w:t>muszą zawierać cenę jednostkową.</w:t>
      </w:r>
      <w:r w:rsidRPr="00E76C6A">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Podane ceny jednostkowe będą stałe i będą obowiązywać w czasie realizacji przedmiotu zamówienia       i nie będą podlegać waloryzacji.</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154B9A" w:rsidRPr="00E76C6A" w:rsidRDefault="00154B9A" w:rsidP="00154B9A">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07239A" w:rsidRPr="00224953" w:rsidRDefault="00154B9A" w:rsidP="00224953">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 xml:space="preserve">Kwota kosztorysu ofertowego winna być tożsama z kwotą wpisaną na formularzu ofertowym. </w:t>
      </w:r>
      <w:r>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W przypadku rozbieżności kwotą wiążącą będzie kwota wynikająca z kosztorysu ofertowego.</w:t>
      </w:r>
    </w:p>
    <w:p w:rsidR="00154B9A" w:rsidRDefault="00154B9A" w:rsidP="00154B9A">
      <w:pPr>
        <w:pStyle w:val="Akapitzlist"/>
        <w:tabs>
          <w:tab w:val="left" w:pos="7635"/>
        </w:tabs>
        <w:rPr>
          <w:rFonts w:ascii="Arial" w:eastAsia="Tahoma" w:hAnsi="Arial" w:cs="Arial"/>
          <w:color w:val="000000" w:themeColor="text1"/>
          <w:sz w:val="20"/>
        </w:rPr>
      </w:pPr>
      <w:r>
        <w:rPr>
          <w:rFonts w:ascii="Arial" w:eastAsia="Tahoma" w:hAnsi="Arial" w:cs="Arial"/>
          <w:color w:val="000000" w:themeColor="text1"/>
          <w:sz w:val="20"/>
        </w:rPr>
        <w:tab/>
      </w:r>
    </w:p>
    <w:p w:rsidR="00154B9A" w:rsidRPr="00CB6C88"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CB6C88"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154B9A" w:rsidRPr="00CB6C88" w:rsidRDefault="00154B9A" w:rsidP="00154B9A">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154B9A" w:rsidRPr="00CB6C88" w:rsidRDefault="00154B9A" w:rsidP="00154B9A">
      <w:pPr>
        <w:autoSpaceDE w:val="0"/>
        <w:autoSpaceDN w:val="0"/>
        <w:adjustRightInd w:val="0"/>
        <w:spacing w:after="0"/>
        <w:jc w:val="both"/>
        <w:rPr>
          <w:rFonts w:ascii="Arial" w:eastAsia="Times New Roman" w:hAnsi="Arial" w:cs="Arial"/>
          <w:i/>
          <w:color w:val="000000"/>
          <w:sz w:val="20"/>
          <w:szCs w:val="20"/>
          <w:lang w:eastAsia="pl-PL"/>
        </w:rPr>
      </w:pP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lastRenderedPageBreak/>
        <w:t>Robociznę bezpośrednią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154B9A"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w:t>
      </w:r>
      <w:r w:rsidR="00A640DD">
        <w:rPr>
          <w:rFonts w:ascii="Arial" w:eastAsia="Times New Roman" w:hAnsi="Arial" w:cs="Arial"/>
          <w:color w:val="000000"/>
          <w:sz w:val="20"/>
          <w:szCs w:val="20"/>
          <w:lang w:eastAsia="pl-PL"/>
        </w:rPr>
        <w:t>liczyć obowiązujący podatek VAT,</w:t>
      </w:r>
    </w:p>
    <w:p w:rsidR="00A640DD" w:rsidRDefault="00A640DD"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Koszt utylizacji odpadów.</w:t>
      </w:r>
    </w:p>
    <w:p w:rsidR="00154B9A"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062D48" w:rsidRPr="00062D48" w:rsidRDefault="00062D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r w:rsidRPr="00062D48">
        <w:rPr>
          <w:rFonts w:ascii="Arial" w:eastAsia="Tahoma" w:hAnsi="Arial" w:cs="Arial"/>
          <w:b/>
          <w:color w:val="000000" w:themeColor="text1"/>
          <w:kern w:val="1"/>
          <w:sz w:val="28"/>
          <w:szCs w:val="28"/>
          <w:lang w:eastAsia="pl-PL"/>
        </w:rPr>
        <w:t>Część V</w:t>
      </w: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062D48">
        <w:rPr>
          <w:rFonts w:ascii="Arial" w:eastAsia="Times New Roman" w:hAnsi="Arial" w:cs="Arial"/>
          <w:b/>
          <w:color w:val="000000" w:themeColor="text1"/>
          <w:kern w:val="1"/>
          <w:sz w:val="28"/>
          <w:szCs w:val="28"/>
          <w:lang w:eastAsia="pl-PL"/>
        </w:rPr>
        <w:t>Tryb i zasady wyboru najkorzystniejszej oferty</w:t>
      </w:r>
    </w:p>
    <w:p w:rsidR="00062D48" w:rsidRPr="00062D48" w:rsidRDefault="00062D48" w:rsidP="00062D48">
      <w:pPr>
        <w:widowControl w:val="0"/>
        <w:suppressAutoHyphens/>
        <w:spacing w:after="0"/>
        <w:jc w:val="both"/>
        <w:rPr>
          <w:rFonts w:ascii="Arial" w:eastAsia="Times New Roman" w:hAnsi="Arial" w:cs="Arial"/>
          <w:b/>
          <w:color w:val="000000" w:themeColor="text1"/>
          <w:kern w:val="1"/>
          <w:szCs w:val="24"/>
          <w:lang w:eastAsia="pl-PL"/>
        </w:rPr>
      </w:pPr>
    </w:p>
    <w:p w:rsidR="009C7C2B" w:rsidRPr="009C7C2B" w:rsidRDefault="009C7C2B" w:rsidP="009C7C2B">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9C7C2B">
        <w:rPr>
          <w:rFonts w:ascii="Arial" w:eastAsia="Times New Roman" w:hAnsi="Arial" w:cs="Arial"/>
          <w:b/>
          <w:color w:val="000000" w:themeColor="text1"/>
          <w:kern w:val="1"/>
          <w:szCs w:val="24"/>
          <w:lang w:eastAsia="pl-PL"/>
        </w:rPr>
        <w:t>1. Tryb oceny ofert</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 xml:space="preserve">1) Oceny ofert będzie dokonywała Komisja Przetargowa.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2) Oferty oceniane będą w 2 etapach:</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 etap:</w:t>
      </w:r>
      <w:r w:rsidRPr="009C7C2B">
        <w:rPr>
          <w:rFonts w:ascii="Arial" w:eastAsia="Lucida Sans Unicode" w:hAnsi="Arial" w:cs="Arial"/>
          <w:color w:val="000000" w:themeColor="text1"/>
          <w:kern w:val="1"/>
          <w:sz w:val="20"/>
          <w:szCs w:val="24"/>
          <w:lang w:eastAsia="pl-PL"/>
        </w:rPr>
        <w:t xml:space="preserve"> ocena w zakresie wymagań formalnych i kompletności oferty</w:t>
      </w:r>
    </w:p>
    <w:p w:rsidR="009C7C2B" w:rsidRPr="009C7C2B" w:rsidRDefault="009C7C2B" w:rsidP="009C7C2B">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9C7C2B" w:rsidRPr="009C7C2B" w:rsidRDefault="009C7C2B" w:rsidP="009C7C2B">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II etap:</w:t>
      </w:r>
      <w:r w:rsidRPr="009C7C2B">
        <w:rPr>
          <w:rFonts w:ascii="Arial" w:eastAsia="Lucida Sans Unicode" w:hAnsi="Arial" w:cs="Arial"/>
          <w:color w:val="000000" w:themeColor="text1"/>
          <w:kern w:val="1"/>
          <w:sz w:val="20"/>
          <w:szCs w:val="24"/>
          <w:lang w:eastAsia="pl-PL"/>
        </w:rPr>
        <w:t xml:space="preserve"> ocena merytoryczna według kryteriów określonych poniżej</w:t>
      </w:r>
    </w:p>
    <w:p w:rsidR="009C7C2B" w:rsidRPr="009C7C2B" w:rsidRDefault="009C7C2B" w:rsidP="009C7C2B">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9C7C2B">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2B79E7" w:rsidRPr="00BA1ED1" w:rsidRDefault="002B79E7" w:rsidP="002B79E7">
      <w:pPr>
        <w:pStyle w:val="Akapitzlist"/>
        <w:keepNext/>
        <w:numPr>
          <w:ilvl w:val="0"/>
          <w:numId w:val="13"/>
        </w:numPr>
        <w:tabs>
          <w:tab w:val="left" w:pos="142"/>
          <w:tab w:val="num" w:pos="576"/>
        </w:tabs>
        <w:jc w:val="both"/>
        <w:outlineLvl w:val="1"/>
        <w:rPr>
          <w:rFonts w:ascii="Arial" w:eastAsia="Times New Roman" w:hAnsi="Arial" w:cs="Arial"/>
          <w:b/>
          <w:color w:val="000000" w:themeColor="text1"/>
        </w:rPr>
      </w:pPr>
      <w:r w:rsidRPr="00BA1ED1">
        <w:rPr>
          <w:rFonts w:ascii="Arial" w:eastAsia="Times New Roman" w:hAnsi="Arial" w:cs="Arial"/>
          <w:b/>
          <w:color w:val="000000" w:themeColor="text1"/>
        </w:rPr>
        <w:t>Kryteria oceny ofert</w:t>
      </w:r>
    </w:p>
    <w:p w:rsidR="002B79E7" w:rsidRPr="00E76C6A" w:rsidRDefault="002B79E7" w:rsidP="002B79E7">
      <w:pPr>
        <w:widowControl w:val="0"/>
        <w:suppressAutoHyphens/>
        <w:spacing w:after="0"/>
        <w:jc w:val="both"/>
        <w:rPr>
          <w:rFonts w:ascii="Arial" w:eastAsia="Times New Roman" w:hAnsi="Arial" w:cs="Arial"/>
          <w:color w:val="000000" w:themeColor="text1"/>
          <w:kern w:val="1"/>
          <w:szCs w:val="24"/>
          <w:lang w:eastAsia="pl-PL"/>
        </w:rPr>
      </w:pPr>
    </w:p>
    <w:p w:rsidR="002B79E7" w:rsidRDefault="002B79E7" w:rsidP="002B79E7">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2B79E7" w:rsidRDefault="002B79E7" w:rsidP="002B79E7">
      <w:pPr>
        <w:pStyle w:val="Akapitzlist5"/>
        <w:spacing w:line="240" w:lineRule="auto"/>
        <w:ind w:left="567" w:right="-284" w:firstLine="141"/>
        <w:jc w:val="both"/>
        <w:rPr>
          <w:rFonts w:ascii="Times New Roman" w:hAnsi="Times New Roman"/>
        </w:rPr>
      </w:pPr>
    </w:p>
    <w:p w:rsidR="002B79E7" w:rsidRDefault="002B79E7" w:rsidP="002B79E7">
      <w:pPr>
        <w:widowControl w:val="0"/>
        <w:suppressAutoHyphens/>
        <w:spacing w:after="0"/>
        <w:ind w:left="284"/>
        <w:jc w:val="both"/>
        <w:rPr>
          <w:rFonts w:ascii="Arial" w:eastAsia="Times New Roman" w:hAnsi="Arial" w:cs="Arial"/>
          <w:color w:val="000000" w:themeColor="text1"/>
          <w:kern w:val="1"/>
          <w:sz w:val="20"/>
          <w:szCs w:val="24"/>
          <w:lang w:eastAsia="pl-PL"/>
        </w:rPr>
      </w:pPr>
    </w:p>
    <w:p w:rsidR="002B79E7" w:rsidRDefault="002B79E7" w:rsidP="002B79E7">
      <w:pPr>
        <w:widowControl w:val="0"/>
        <w:suppressAutoHyphens/>
        <w:spacing w:after="0"/>
        <w:ind w:left="284"/>
        <w:jc w:val="both"/>
        <w:rPr>
          <w:rFonts w:ascii="Arial" w:eastAsia="Times New Roman" w:hAnsi="Arial" w:cs="Arial"/>
          <w:color w:val="000000" w:themeColor="text1"/>
          <w:kern w:val="1"/>
          <w:sz w:val="20"/>
          <w:szCs w:val="24"/>
          <w:lang w:eastAsia="pl-PL"/>
        </w:rPr>
      </w:pPr>
    </w:p>
    <w:p w:rsidR="002B79E7" w:rsidRPr="00BA1ED1" w:rsidRDefault="002B79E7" w:rsidP="002B79E7">
      <w:pPr>
        <w:widowControl w:val="0"/>
        <w:suppressAutoHyphens/>
        <w:spacing w:after="0"/>
        <w:ind w:left="284"/>
        <w:jc w:val="both"/>
        <w:rPr>
          <w:rFonts w:ascii="Arial" w:eastAsia="Times New Roman" w:hAnsi="Arial" w:cs="Arial"/>
          <w:color w:val="000000" w:themeColor="text1"/>
          <w:kern w:val="1"/>
          <w:sz w:val="20"/>
          <w:szCs w:val="24"/>
          <w:lang w:eastAsia="pl-PL"/>
        </w:rPr>
      </w:pPr>
    </w:p>
    <w:p w:rsidR="002B79E7" w:rsidRPr="00D93B73" w:rsidRDefault="002B79E7" w:rsidP="002B79E7">
      <w:pPr>
        <w:widowControl w:val="0"/>
        <w:tabs>
          <w:tab w:val="left" w:pos="1415"/>
        </w:tabs>
        <w:suppressAutoHyphens/>
        <w:spacing w:after="0"/>
        <w:ind w:left="284"/>
        <w:jc w:val="both"/>
        <w:rPr>
          <w:rFonts w:ascii="Arial" w:eastAsia="Times New Roman" w:hAnsi="Arial" w:cs="Arial"/>
          <w:b/>
          <w:kern w:val="1"/>
          <w:sz w:val="20"/>
          <w:szCs w:val="20"/>
          <w:lang w:eastAsia="pl-PL"/>
        </w:rPr>
      </w:pPr>
      <w:r w:rsidRPr="00D93B73">
        <w:rPr>
          <w:rFonts w:ascii="Arial" w:eastAsia="Times New Roman" w:hAnsi="Arial" w:cs="Arial"/>
          <w:b/>
          <w:kern w:val="1"/>
          <w:sz w:val="20"/>
          <w:szCs w:val="20"/>
          <w:lang w:eastAsia="pl-PL"/>
        </w:rPr>
        <w:t xml:space="preserve">Cena brutto za realizację całego zamówienia – 60% </w:t>
      </w:r>
    </w:p>
    <w:p w:rsidR="002B79E7" w:rsidRPr="00D93B73" w:rsidRDefault="002B79E7" w:rsidP="002B79E7">
      <w:pPr>
        <w:widowControl w:val="0"/>
        <w:tabs>
          <w:tab w:val="left" w:pos="1415"/>
        </w:tabs>
        <w:suppressAutoHyphens/>
        <w:spacing w:after="0"/>
        <w:ind w:left="284"/>
        <w:jc w:val="both"/>
        <w:rPr>
          <w:rFonts w:ascii="Arial" w:eastAsia="Times New Roman" w:hAnsi="Arial" w:cs="Arial"/>
          <w:b/>
          <w:kern w:val="1"/>
          <w:sz w:val="20"/>
          <w:szCs w:val="20"/>
          <w:lang w:eastAsia="pl-PL"/>
        </w:rPr>
      </w:pPr>
    </w:p>
    <w:p w:rsidR="002B79E7" w:rsidRPr="00D93B73" w:rsidRDefault="002B79E7" w:rsidP="002B79E7">
      <w:pPr>
        <w:widowControl w:val="0"/>
        <w:tabs>
          <w:tab w:val="left" w:pos="1415"/>
        </w:tabs>
        <w:suppressAutoHyphens/>
        <w:spacing w:after="0"/>
        <w:ind w:left="284"/>
        <w:jc w:val="both"/>
        <w:rPr>
          <w:rFonts w:ascii="Arial" w:eastAsia="Times New Roman" w:hAnsi="Arial" w:cs="Arial"/>
          <w:b/>
          <w:kern w:val="1"/>
          <w:sz w:val="20"/>
          <w:szCs w:val="20"/>
          <w:lang w:eastAsia="pl-PL"/>
        </w:rPr>
      </w:pPr>
    </w:p>
    <w:p w:rsidR="002B79E7" w:rsidRPr="002B79E7" w:rsidRDefault="002B79E7" w:rsidP="002B79E7">
      <w:pPr>
        <w:widowControl w:val="0"/>
        <w:tabs>
          <w:tab w:val="left" w:pos="1415"/>
        </w:tabs>
        <w:suppressAutoHyphens/>
        <w:spacing w:after="0"/>
        <w:ind w:left="284"/>
        <w:jc w:val="both"/>
        <w:rPr>
          <w:rFonts w:ascii="Arial" w:eastAsia="Times New Roman" w:hAnsi="Arial" w:cs="Arial"/>
          <w:b/>
          <w:kern w:val="1"/>
          <w:sz w:val="20"/>
          <w:szCs w:val="20"/>
          <w:lang w:eastAsia="pl-PL"/>
        </w:rPr>
      </w:pPr>
      <w:r w:rsidRPr="002B79E7">
        <w:rPr>
          <w:rFonts w:ascii="Arial" w:eastAsia="Times New Roman" w:hAnsi="Arial" w:cs="Arial"/>
          <w:b/>
          <w:kern w:val="1"/>
          <w:sz w:val="20"/>
          <w:szCs w:val="20"/>
          <w:lang w:eastAsia="pl-PL"/>
        </w:rPr>
        <w:t xml:space="preserve">Czas  – 40%  </w:t>
      </w:r>
      <w:r w:rsidRPr="002B79E7">
        <w:rPr>
          <w:rFonts w:ascii="Arial" w:hAnsi="Arial" w:cs="Arial"/>
          <w:sz w:val="20"/>
          <w:szCs w:val="20"/>
        </w:rPr>
        <w:t>- jednorazowe wykoszenie 20 000m</w:t>
      </w:r>
      <w:r w:rsidRPr="002B79E7">
        <w:rPr>
          <w:rFonts w:ascii="Arial" w:hAnsi="Arial" w:cs="Arial"/>
          <w:sz w:val="20"/>
          <w:szCs w:val="20"/>
          <w:vertAlign w:val="superscript"/>
        </w:rPr>
        <w:t xml:space="preserve">2 </w:t>
      </w:r>
      <w:r w:rsidRPr="002B79E7">
        <w:rPr>
          <w:rFonts w:ascii="Arial" w:hAnsi="Arial" w:cs="Arial"/>
          <w:sz w:val="20"/>
          <w:szCs w:val="20"/>
        </w:rPr>
        <w:t>trawnika ze zbiorem trawy oraz 30 000m</w:t>
      </w:r>
      <w:r w:rsidRPr="002B79E7">
        <w:rPr>
          <w:rFonts w:ascii="Arial" w:hAnsi="Arial" w:cs="Arial"/>
          <w:sz w:val="20"/>
          <w:szCs w:val="20"/>
          <w:vertAlign w:val="superscript"/>
        </w:rPr>
        <w:t>2</w:t>
      </w:r>
      <w:r w:rsidRPr="002B79E7">
        <w:rPr>
          <w:rFonts w:ascii="Arial" w:hAnsi="Arial" w:cs="Arial"/>
          <w:sz w:val="20"/>
          <w:szCs w:val="20"/>
        </w:rPr>
        <w:t xml:space="preserve"> trawnika bez zbioru  </w:t>
      </w:r>
    </w:p>
    <w:p w:rsidR="002B79E7" w:rsidRPr="002B79E7" w:rsidRDefault="002B79E7" w:rsidP="002B79E7">
      <w:pPr>
        <w:widowControl w:val="0"/>
        <w:tabs>
          <w:tab w:val="left" w:pos="1415"/>
        </w:tabs>
        <w:suppressAutoHyphens/>
        <w:spacing w:after="0"/>
        <w:ind w:left="284"/>
        <w:jc w:val="both"/>
        <w:rPr>
          <w:rFonts w:ascii="Arial" w:eastAsia="Times New Roman" w:hAnsi="Arial" w:cs="Arial"/>
          <w:b/>
          <w:kern w:val="1"/>
          <w:sz w:val="20"/>
          <w:szCs w:val="20"/>
          <w:lang w:eastAsia="pl-PL"/>
        </w:rPr>
      </w:pPr>
    </w:p>
    <w:p w:rsidR="002B79E7" w:rsidRPr="002B79E7" w:rsidRDefault="002B79E7" w:rsidP="002B79E7">
      <w:pPr>
        <w:widowControl w:val="0"/>
        <w:tabs>
          <w:tab w:val="left" w:pos="1415"/>
        </w:tabs>
        <w:suppressAutoHyphens/>
        <w:spacing w:after="0"/>
        <w:ind w:left="284"/>
        <w:jc w:val="both"/>
        <w:rPr>
          <w:rFonts w:ascii="Arial" w:eastAsia="Times New Roman" w:hAnsi="Arial" w:cs="Arial"/>
          <w:b/>
          <w:kern w:val="1"/>
          <w:sz w:val="20"/>
          <w:szCs w:val="20"/>
          <w:lang w:eastAsia="pl-PL"/>
        </w:rPr>
      </w:pPr>
    </w:p>
    <w:p w:rsidR="002B79E7" w:rsidRPr="002B79E7" w:rsidRDefault="002B79E7" w:rsidP="00994E15">
      <w:pPr>
        <w:autoSpaceDE w:val="0"/>
        <w:autoSpaceDN w:val="0"/>
        <w:adjustRightInd w:val="0"/>
        <w:spacing w:after="0"/>
        <w:ind w:left="425"/>
        <w:jc w:val="both"/>
        <w:rPr>
          <w:rFonts w:ascii="Arial" w:eastAsia="Times New Roman" w:hAnsi="Arial" w:cs="Arial"/>
          <w:sz w:val="20"/>
          <w:szCs w:val="20"/>
          <w:lang w:eastAsia="pl-PL"/>
        </w:rPr>
      </w:pPr>
      <w:r w:rsidRPr="002B79E7">
        <w:rPr>
          <w:rFonts w:ascii="Arial" w:eastAsia="Calibri" w:hAnsi="Arial" w:cs="Arial"/>
          <w:sz w:val="20"/>
          <w:szCs w:val="20"/>
          <w:lang w:eastAsia="pl-PL"/>
        </w:rPr>
        <w:t xml:space="preserve">Zamawiający będzie premiował Wykonawcę, który zadeklaruje najkrótszy </w:t>
      </w:r>
      <w:r w:rsidRPr="002B79E7">
        <w:rPr>
          <w:rFonts w:ascii="Arial" w:eastAsia="Times New Roman" w:hAnsi="Arial" w:cs="Arial"/>
          <w:sz w:val="20"/>
          <w:szCs w:val="20"/>
          <w:lang w:eastAsia="pl-PL"/>
        </w:rPr>
        <w:t>zakres czasowy jednokrotnego wykoszenia ( przedział czasowy: 3-5dni).</w:t>
      </w:r>
    </w:p>
    <w:p w:rsidR="002B79E7" w:rsidRPr="002B79E7" w:rsidRDefault="002B79E7" w:rsidP="00994E15">
      <w:pPr>
        <w:autoSpaceDE w:val="0"/>
        <w:autoSpaceDN w:val="0"/>
        <w:adjustRightInd w:val="0"/>
        <w:spacing w:after="0"/>
        <w:ind w:left="425"/>
        <w:jc w:val="both"/>
        <w:rPr>
          <w:rFonts w:ascii="Arial" w:eastAsia="Calibri" w:hAnsi="Arial" w:cs="Arial"/>
          <w:bCs/>
          <w:sz w:val="20"/>
          <w:szCs w:val="20"/>
          <w:lang w:eastAsia="pl-PL"/>
        </w:rPr>
      </w:pPr>
      <w:r w:rsidRPr="002B79E7">
        <w:rPr>
          <w:rFonts w:ascii="Arial" w:eastAsia="Calibri" w:hAnsi="Arial" w:cs="Arial"/>
          <w:sz w:val="20"/>
          <w:szCs w:val="20"/>
          <w:lang w:eastAsia="pl-PL"/>
        </w:rPr>
        <w:t xml:space="preserve">Wykonawca z najkrótszym czasem realizacji otrzyma maksymalną liczbę punktów, a pozostali proporcjonalnie mniej. Oferta wykonawcy, który nie zadeklaruje czasu albo zadeklaruje inny czas niż </w:t>
      </w:r>
      <w:r w:rsidR="00994E15">
        <w:rPr>
          <w:rFonts w:ascii="Arial" w:eastAsia="Calibri" w:hAnsi="Arial" w:cs="Arial"/>
          <w:sz w:val="20"/>
          <w:szCs w:val="20"/>
          <w:lang w:eastAsia="pl-PL"/>
        </w:rPr>
        <w:t xml:space="preserve">                </w:t>
      </w:r>
      <w:r w:rsidRPr="002B79E7">
        <w:rPr>
          <w:rFonts w:ascii="Arial" w:eastAsia="Calibri" w:hAnsi="Arial" w:cs="Arial"/>
          <w:sz w:val="20"/>
          <w:szCs w:val="20"/>
          <w:lang w:eastAsia="pl-PL"/>
        </w:rPr>
        <w:t xml:space="preserve">z przedziału określonego przez Zamawiającego </w:t>
      </w:r>
      <w:r w:rsidRPr="002B79E7">
        <w:rPr>
          <w:rFonts w:ascii="Arial" w:eastAsia="Calibri" w:hAnsi="Arial" w:cs="Arial"/>
          <w:bCs/>
          <w:sz w:val="20"/>
          <w:szCs w:val="20"/>
          <w:lang w:eastAsia="pl-PL"/>
        </w:rPr>
        <w:t xml:space="preserve">zostanie odrzucona. </w:t>
      </w:r>
    </w:p>
    <w:p w:rsidR="002B79E7" w:rsidRPr="002B79E7" w:rsidRDefault="002B79E7" w:rsidP="00994E15">
      <w:pPr>
        <w:autoSpaceDE w:val="0"/>
        <w:autoSpaceDN w:val="0"/>
        <w:adjustRightInd w:val="0"/>
        <w:spacing w:after="0"/>
        <w:ind w:left="425"/>
        <w:jc w:val="both"/>
        <w:rPr>
          <w:rFonts w:ascii="Arial" w:eastAsia="Calibri" w:hAnsi="Arial" w:cs="Arial"/>
          <w:sz w:val="20"/>
          <w:szCs w:val="20"/>
          <w:lang w:eastAsia="pl-PL"/>
        </w:rPr>
      </w:pPr>
      <w:r w:rsidRPr="002B79E7">
        <w:rPr>
          <w:rFonts w:ascii="Arial" w:eastAsia="Calibri" w:hAnsi="Arial" w:cs="Arial"/>
          <w:sz w:val="20"/>
          <w:szCs w:val="20"/>
          <w:lang w:eastAsia="pl-PL"/>
        </w:rPr>
        <w:lastRenderedPageBreak/>
        <w:t xml:space="preserve">W przypadku nie dotrzymania ww. warunku, na Wykonawcę zostanie nałożona kara z tytułu nienależytego wykonania zamówienia, której wysokość będzie określała umowa zawarta pomiędzy Zamawiającym a Wykonawcą. </w:t>
      </w:r>
    </w:p>
    <w:p w:rsidR="002B79E7" w:rsidRPr="00D93B73" w:rsidRDefault="002B79E7" w:rsidP="002B79E7">
      <w:pPr>
        <w:widowControl w:val="0"/>
        <w:tabs>
          <w:tab w:val="left" w:pos="1415"/>
        </w:tabs>
        <w:suppressAutoHyphens/>
        <w:spacing w:after="0"/>
        <w:jc w:val="both"/>
        <w:rPr>
          <w:rFonts w:ascii="Arial" w:eastAsia="Times New Roman" w:hAnsi="Arial" w:cs="Arial"/>
          <w:b/>
          <w:kern w:val="1"/>
          <w:sz w:val="20"/>
          <w:szCs w:val="20"/>
          <w:lang w:eastAsia="pl-PL"/>
        </w:rPr>
      </w:pPr>
    </w:p>
    <w:p w:rsidR="002B79E7" w:rsidRPr="00E76C6A" w:rsidRDefault="002B79E7" w:rsidP="002B79E7">
      <w:pPr>
        <w:widowControl w:val="0"/>
        <w:suppressAutoHyphens/>
        <w:spacing w:after="0"/>
        <w:jc w:val="both"/>
        <w:rPr>
          <w:rFonts w:ascii="Arial" w:eastAsia="Times New Roman" w:hAnsi="Arial" w:cs="Arial"/>
          <w:color w:val="000000" w:themeColor="text1"/>
          <w:kern w:val="1"/>
          <w:lang w:eastAsia="pl-PL"/>
        </w:rPr>
      </w:pPr>
    </w:p>
    <w:p w:rsidR="002B79E7" w:rsidRPr="00BA1ED1" w:rsidRDefault="002B79E7" w:rsidP="002B79E7">
      <w:pPr>
        <w:pStyle w:val="Akapitzlist"/>
        <w:numPr>
          <w:ilvl w:val="0"/>
          <w:numId w:val="5"/>
        </w:numPr>
        <w:jc w:val="both"/>
        <w:rPr>
          <w:rFonts w:ascii="Arial" w:hAnsi="Arial" w:cs="Arial"/>
          <w:b/>
          <w:color w:val="000000" w:themeColor="text1"/>
        </w:rPr>
      </w:pPr>
      <w:r w:rsidRPr="00BA1ED1">
        <w:rPr>
          <w:rFonts w:ascii="Arial" w:hAnsi="Arial" w:cs="Arial"/>
          <w:b/>
          <w:color w:val="000000" w:themeColor="text1"/>
        </w:rPr>
        <w:t>Zasady oceny ofert według ustalonych kryteriów</w:t>
      </w:r>
    </w:p>
    <w:p w:rsidR="002B79E7" w:rsidRPr="00E76C6A" w:rsidRDefault="002B79E7" w:rsidP="002B79E7">
      <w:pPr>
        <w:widowControl w:val="0"/>
        <w:suppressAutoHyphens/>
        <w:spacing w:after="0"/>
        <w:jc w:val="both"/>
        <w:rPr>
          <w:rFonts w:ascii="Arial" w:eastAsia="Times New Roman" w:hAnsi="Arial" w:cs="Arial"/>
          <w:color w:val="000000" w:themeColor="text1"/>
          <w:kern w:val="1"/>
          <w:sz w:val="20"/>
          <w:szCs w:val="24"/>
          <w:lang w:eastAsia="pl-PL"/>
        </w:rPr>
      </w:pPr>
    </w:p>
    <w:p w:rsidR="002B79E7" w:rsidRPr="00E76C6A" w:rsidRDefault="002B79E7" w:rsidP="002B79E7">
      <w:pPr>
        <w:widowControl w:val="0"/>
        <w:suppressAutoHyphens/>
        <w:spacing w:after="0"/>
        <w:jc w:val="both"/>
        <w:rPr>
          <w:rFonts w:ascii="Arial" w:eastAsia="Times New Roman" w:hAnsi="Arial" w:cs="Arial"/>
          <w:color w:val="000000" w:themeColor="text1"/>
          <w:kern w:val="1"/>
          <w:sz w:val="20"/>
          <w:szCs w:val="24"/>
          <w:lang w:eastAsia="pl-PL"/>
        </w:rPr>
      </w:pPr>
    </w:p>
    <w:p w:rsidR="002B79E7" w:rsidRPr="00D93B73" w:rsidRDefault="002B79E7" w:rsidP="002B79E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 xml:space="preserve">Ocena ofert dokonywana będzie w kryterium: </w:t>
      </w:r>
    </w:p>
    <w:p w:rsidR="002B79E7" w:rsidRPr="00D93B73" w:rsidRDefault="002B79E7" w:rsidP="002B79E7">
      <w:pPr>
        <w:widowControl w:val="0"/>
        <w:suppressAutoHyphens/>
        <w:spacing w:after="0"/>
        <w:rPr>
          <w:rFonts w:ascii="Arial" w:eastAsia="Times New Roman" w:hAnsi="Arial" w:cs="Arial"/>
          <w:kern w:val="1"/>
          <w:sz w:val="20"/>
          <w:szCs w:val="24"/>
          <w:lang w:eastAsia="pl-PL"/>
        </w:rPr>
      </w:pPr>
    </w:p>
    <w:p w:rsidR="002B79E7" w:rsidRPr="00D93B73" w:rsidRDefault="002B79E7" w:rsidP="002B79E7">
      <w:pPr>
        <w:widowControl w:val="0"/>
        <w:suppressAutoHyphens/>
        <w:spacing w:after="0"/>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 xml:space="preserve">              C = (najniższa cena ofertowa brutto/ cena oferty badanej) x waga kryterium</w:t>
      </w:r>
    </w:p>
    <w:p w:rsidR="002B79E7" w:rsidRPr="00D93B73" w:rsidRDefault="002B79E7" w:rsidP="002B79E7">
      <w:pPr>
        <w:widowControl w:val="0"/>
        <w:suppressAutoHyphens/>
        <w:spacing w:after="0"/>
        <w:jc w:val="center"/>
        <w:rPr>
          <w:rFonts w:ascii="Arial" w:eastAsia="Times New Roman" w:hAnsi="Arial" w:cs="Arial"/>
          <w:kern w:val="1"/>
          <w:sz w:val="20"/>
          <w:szCs w:val="24"/>
          <w:lang w:eastAsia="pl-PL"/>
        </w:rPr>
      </w:pPr>
    </w:p>
    <w:p w:rsidR="002B79E7" w:rsidRPr="00D93B73" w:rsidRDefault="002B79E7" w:rsidP="002B79E7">
      <w:pPr>
        <w:widowControl w:val="0"/>
        <w:suppressAutoHyphens/>
        <w:spacing w:after="0"/>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 xml:space="preserve">              T = (najkrótszy zaoferowany czas/czas zaoferowany w badanej ofercie) x waga kryterium</w:t>
      </w:r>
    </w:p>
    <w:p w:rsidR="002B79E7" w:rsidRPr="00D93B73" w:rsidRDefault="002B79E7" w:rsidP="002B79E7">
      <w:pPr>
        <w:widowControl w:val="0"/>
        <w:suppressAutoHyphens/>
        <w:spacing w:after="0"/>
        <w:rPr>
          <w:rFonts w:ascii="Arial" w:eastAsia="Times New Roman" w:hAnsi="Arial" w:cs="Arial"/>
          <w:kern w:val="1"/>
          <w:sz w:val="20"/>
          <w:szCs w:val="24"/>
          <w:lang w:eastAsia="pl-PL"/>
        </w:rPr>
      </w:pPr>
    </w:p>
    <w:p w:rsidR="002B79E7" w:rsidRPr="00D93B73" w:rsidRDefault="002B79E7" w:rsidP="002B79E7">
      <w:pPr>
        <w:widowControl w:val="0"/>
        <w:tabs>
          <w:tab w:val="left" w:pos="3600"/>
          <w:tab w:val="left" w:pos="30240"/>
        </w:tabs>
        <w:suppressAutoHyphens/>
        <w:spacing w:after="0"/>
        <w:jc w:val="both"/>
        <w:rPr>
          <w:rFonts w:ascii="Arial" w:eastAsia="Times New Roman" w:hAnsi="Arial" w:cs="Arial"/>
          <w:kern w:val="1"/>
          <w:sz w:val="20"/>
          <w:szCs w:val="24"/>
          <w:lang w:eastAsia="pl-PL"/>
        </w:rPr>
      </w:pPr>
    </w:p>
    <w:p w:rsidR="002B79E7" w:rsidRPr="00D93B73" w:rsidRDefault="002B79E7" w:rsidP="002B79E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Za najkorzystniejszą zostanie uznana oferta, która uzyska łącznie najwyższą liczbę punktów.</w:t>
      </w:r>
    </w:p>
    <w:p w:rsidR="002B79E7" w:rsidRPr="00D93B73" w:rsidRDefault="002B79E7" w:rsidP="002B79E7">
      <w:pPr>
        <w:widowControl w:val="0"/>
        <w:tabs>
          <w:tab w:val="left" w:pos="3600"/>
          <w:tab w:val="left" w:pos="30240"/>
        </w:tabs>
        <w:suppressAutoHyphens/>
        <w:spacing w:after="0"/>
        <w:jc w:val="both"/>
        <w:rPr>
          <w:rFonts w:ascii="Arial" w:eastAsia="Times New Roman" w:hAnsi="Arial" w:cs="Arial"/>
          <w:kern w:val="1"/>
          <w:sz w:val="20"/>
          <w:szCs w:val="24"/>
          <w:lang w:eastAsia="pl-PL"/>
        </w:rPr>
      </w:pPr>
    </w:p>
    <w:p w:rsidR="002B79E7" w:rsidRPr="00D93B73" w:rsidRDefault="002B79E7" w:rsidP="002B79E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Obliczenia dokonywane będą z dokładnością do dwóch miejsc po przecinku.</w:t>
      </w:r>
    </w:p>
    <w:p w:rsidR="009C7C2B" w:rsidRDefault="009C7C2B" w:rsidP="006349B9">
      <w:pPr>
        <w:rPr>
          <w:rFonts w:ascii="Arial" w:eastAsia="Times New Roman" w:hAnsi="Arial" w:cs="Arial"/>
          <w:b/>
          <w:color w:val="000000" w:themeColor="text1"/>
          <w:kern w:val="1"/>
          <w:sz w:val="28"/>
          <w:szCs w:val="28"/>
          <w:lang w:eastAsia="pl-PL"/>
        </w:rPr>
      </w:pPr>
    </w:p>
    <w:p w:rsidR="00154B9A" w:rsidRPr="00E76C6A" w:rsidRDefault="00154B9A" w:rsidP="006349B9">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154B9A" w:rsidRPr="00E76C6A" w:rsidRDefault="00154B9A" w:rsidP="00154B9A">
      <w:pPr>
        <w:widowControl w:val="0"/>
        <w:suppressAutoHyphens/>
        <w:spacing w:after="0"/>
        <w:jc w:val="both"/>
        <w:rPr>
          <w:rFonts w:ascii="Arial" w:eastAsia="Times New Roman" w:hAnsi="Arial" w:cs="Arial"/>
          <w:b/>
          <w:i/>
          <w:color w:val="000000" w:themeColor="text1"/>
          <w:kern w:val="1"/>
          <w:szCs w:val="24"/>
          <w:lang w:eastAsia="pl-PL"/>
        </w:rPr>
      </w:pPr>
    </w:p>
    <w:p w:rsidR="00154B9A" w:rsidRPr="00752E94"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E76C6A" w:rsidRDefault="00154B9A" w:rsidP="00154B9A">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Pr="000C5B51" w:rsidRDefault="00154B9A" w:rsidP="000C5B5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154B9A" w:rsidRPr="00E76C6A" w:rsidRDefault="00154B9A"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E76C6A" w:rsidRDefault="00154B9A" w:rsidP="00154B9A">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154B9A" w:rsidRPr="009F5629" w:rsidRDefault="00154B9A" w:rsidP="003117EF">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154B9A" w:rsidRPr="00E76C6A"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Default="00154B9A" w:rsidP="003117EF">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w:t>
      </w:r>
    </w:p>
    <w:p w:rsidR="00154B9A" w:rsidRDefault="00154B9A" w:rsidP="00154B9A">
      <w:pPr>
        <w:pStyle w:val="Akapitzlist"/>
        <w:rPr>
          <w:rFonts w:ascii="Arial" w:hAnsi="Arial" w:cs="Arial"/>
          <w:color w:val="000000" w:themeColor="text1"/>
          <w:sz w:val="20"/>
          <w:szCs w:val="20"/>
        </w:rPr>
      </w:pPr>
    </w:p>
    <w:p w:rsidR="00154B9A" w:rsidRDefault="00154B9A" w:rsidP="00154B9A">
      <w:pPr>
        <w:widowControl w:val="0"/>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zamówienia publicznego. </w:t>
      </w:r>
    </w:p>
    <w:p w:rsidR="00154B9A" w:rsidRPr="00E76C6A" w:rsidRDefault="00154B9A" w:rsidP="00154B9A">
      <w:pPr>
        <w:widowControl w:val="0"/>
        <w:tabs>
          <w:tab w:val="left" w:pos="4350"/>
          <w:tab w:val="left" w:pos="31680"/>
        </w:tabs>
        <w:suppressAutoHyphens/>
        <w:spacing w:after="0"/>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lastRenderedPageBreak/>
        <w:t xml:space="preserve"> a) Oferta wraz z Formularzem oferty musi być podpisana zgodnie z udzielonym pełnomocnictwem.</w:t>
      </w:r>
    </w:p>
    <w:p w:rsidR="00154B9A" w:rsidRPr="00E76C6A" w:rsidRDefault="00154B9A" w:rsidP="00154B9A">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154B9A" w:rsidRPr="00E76C6A" w:rsidRDefault="00154B9A" w:rsidP="00154B9A">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154B9A" w:rsidRPr="00E76C6A" w:rsidRDefault="00154B9A" w:rsidP="00154B9A">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154B9A" w:rsidRPr="00E76C6A" w:rsidRDefault="00154B9A" w:rsidP="00154B9A">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154B9A" w:rsidRPr="00E76C6A" w:rsidRDefault="00154B9A" w:rsidP="00154B9A">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Pr>
          <w:rFonts w:ascii="Arial" w:eastAsia="Lucida Sans Unicode" w:hAnsi="Arial" w:cs="Arial"/>
          <w:color w:val="000000" w:themeColor="text1"/>
          <w:kern w:val="1"/>
          <w:sz w:val="20"/>
          <w:szCs w:val="20"/>
          <w:lang w:eastAsia="pl-PL"/>
        </w:rPr>
        <w:t xml:space="preserve">otwierdzonej kopii dokumentu,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154B9A" w:rsidRPr="00E76C6A" w:rsidRDefault="00154B9A" w:rsidP="00154B9A">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C34D12" w:rsidRDefault="00C34D12" w:rsidP="00C34D12">
      <w:pPr>
        <w:pStyle w:val="Akapitzlist"/>
        <w:rPr>
          <w:rFonts w:ascii="Arial" w:hAnsi="Arial" w:cs="Arial"/>
          <w:color w:val="000000" w:themeColor="text1"/>
          <w:sz w:val="20"/>
          <w:szCs w:val="20"/>
        </w:rPr>
      </w:pPr>
    </w:p>
    <w:p w:rsidR="00154B9A" w:rsidRP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w:t>
      </w:r>
      <w:r w:rsidRPr="00C34D12">
        <w:rPr>
          <w:rFonts w:ascii="Arial" w:eastAsia="Times New Roman" w:hAnsi="Arial" w:cs="Arial"/>
          <w:color w:val="FF0000"/>
          <w:kern w:val="1"/>
          <w:sz w:val="20"/>
          <w:szCs w:val="20"/>
          <w:lang w:eastAsia="pl-PL"/>
        </w:rPr>
        <w:t xml:space="preserve">W przypadku, gdy informacje zawarte w ofercie stanowią tajemnicę przedsiębiorstwa w rozumieniu </w:t>
      </w:r>
    </w:p>
    <w:p w:rsidR="00154B9A" w:rsidRPr="00B76E20" w:rsidRDefault="00154B9A"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Pr>
          <w:rFonts w:ascii="Arial" w:eastAsia="Times New Roman" w:hAnsi="Arial" w:cs="Arial"/>
          <w:bCs/>
          <w:color w:val="FF0000"/>
          <w:kern w:val="1"/>
          <w:sz w:val="20"/>
          <w:szCs w:val="20"/>
          <w:lang w:eastAsia="pl-PL"/>
        </w:rPr>
        <w:t>Dz. U. z 2019r. poz. 1010</w:t>
      </w:r>
      <w:r w:rsidRPr="00B76E20">
        <w:rPr>
          <w:rFonts w:ascii="Arial" w:eastAsia="Times New Roman" w:hAnsi="Arial" w:cs="Arial"/>
          <w:bCs/>
          <w:color w:val="FF0000"/>
          <w:kern w:val="1"/>
          <w:sz w:val="20"/>
          <w:szCs w:val="20"/>
          <w:lang w:eastAsia="pl-PL"/>
        </w:rPr>
        <w:t xml:space="preserve"> ze zm.</w:t>
      </w:r>
      <w:r w:rsidRPr="00B76E20">
        <w:rPr>
          <w:rFonts w:ascii="Arial" w:eastAsia="Times New Roman" w:hAnsi="Arial" w:cs="Arial"/>
          <w:color w:val="FF0000"/>
          <w:kern w:val="1"/>
          <w:sz w:val="20"/>
          <w:szCs w:val="20"/>
          <w:lang w:eastAsia="pl-PL"/>
        </w:rPr>
        <w:t xml:space="preserve">)” dołączoną odrębnie do oferty. Wykonawca winien również </w:t>
      </w:r>
      <w:r w:rsidRPr="00B76E20">
        <w:rPr>
          <w:rFonts w:ascii="Arial" w:hAnsi="Arial" w:cs="Arial"/>
          <w:color w:val="FF0000"/>
          <w:sz w:val="20"/>
          <w:szCs w:val="20"/>
        </w:rPr>
        <w:t>wykazać, iż zastrzeżone informacje stanowią tajemnicę przedsiębiorstwa. Wykonawca nie może zastrzec informacji, o których mowa w art. 86 ust. 4 ustawy Prawo zamówień publicznych.</w:t>
      </w:r>
    </w:p>
    <w:p w:rsidR="00741723" w:rsidRDefault="00741723" w:rsidP="0007239A">
      <w:pPr>
        <w:keepNext/>
        <w:widowControl w:val="0"/>
        <w:suppressAutoHyphens/>
        <w:spacing w:after="0"/>
        <w:jc w:val="both"/>
        <w:outlineLvl w:val="1"/>
        <w:rPr>
          <w:rFonts w:ascii="Arial" w:eastAsia="Times New Roman" w:hAnsi="Arial" w:cs="Arial"/>
          <w:color w:val="FF0000"/>
          <w:kern w:val="1"/>
          <w:sz w:val="20"/>
          <w:szCs w:val="20"/>
          <w:lang w:eastAsia="pl-PL"/>
        </w:rPr>
      </w:pPr>
    </w:p>
    <w:p w:rsidR="00250892" w:rsidRPr="00AB2B22" w:rsidRDefault="00250892"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p>
    <w:p w:rsidR="00154B9A" w:rsidRPr="00E76C6A" w:rsidRDefault="00154B9A" w:rsidP="00154B9A">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154B9A" w:rsidRPr="00E76C6A"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C56556" w:rsidRDefault="00154B9A" w:rsidP="003117EF">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154B9A" w:rsidRDefault="00154B9A"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CF23AB" w:rsidRDefault="00CF23AB"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BA3F62" w:rsidRPr="00E76C6A" w:rsidRDefault="00BA3F62"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w:t>
      </w:r>
      <w:r>
        <w:rPr>
          <w:rFonts w:ascii="Arial" w:eastAsia="Times New Roman" w:hAnsi="Arial" w:cs="Arial"/>
          <w:color w:val="000000" w:themeColor="text1"/>
          <w:kern w:val="1"/>
          <w:sz w:val="20"/>
          <w:szCs w:val="24"/>
          <w:lang w:eastAsia="pl-PL"/>
        </w:rPr>
        <w:t>iku postępowania przetargowego.</w:t>
      </w: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154B9A" w:rsidRPr="00E76C6A" w:rsidRDefault="00154B9A" w:rsidP="00154B9A">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154B9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154B9A" w:rsidRPr="00E76C6A" w:rsidRDefault="00154B9A" w:rsidP="00154B9A">
      <w:pPr>
        <w:widowControl w:val="0"/>
        <w:suppressAutoHyphens/>
        <w:spacing w:after="0"/>
        <w:contextualSpacing/>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Wycofania oferty dokonuje się poprzez pisemny wniosek, złożony w Sekretariacie Zarządu Dróg          </w:t>
      </w:r>
      <w:r w:rsidRPr="00E76C6A">
        <w:rPr>
          <w:rFonts w:ascii="Arial" w:eastAsia="Times New Roman" w:hAnsi="Arial" w:cs="Arial"/>
          <w:color w:val="000000" w:themeColor="text1"/>
          <w:kern w:val="1"/>
          <w:sz w:val="20"/>
          <w:szCs w:val="24"/>
          <w:lang w:eastAsia="pl-PL"/>
        </w:rPr>
        <w:lastRenderedPageBreak/>
        <w:t>i Zieleni w Pile.</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154B9A" w:rsidRPr="00E76C6A" w:rsidRDefault="00154B9A" w:rsidP="00154B9A">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D353A" w:rsidRDefault="00154B9A" w:rsidP="003117EF">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321DBE" w:rsidRDefault="00321DBE" w:rsidP="00566448">
      <w:pPr>
        <w:rPr>
          <w:rFonts w:ascii="Arial" w:eastAsia="Times New Roman" w:hAnsi="Arial" w:cs="Arial"/>
          <w:b/>
          <w:color w:val="000000" w:themeColor="text1"/>
          <w:kern w:val="1"/>
          <w:sz w:val="28"/>
          <w:szCs w:val="28"/>
          <w:lang w:eastAsia="pl-PL"/>
        </w:rPr>
      </w:pPr>
    </w:p>
    <w:p w:rsidR="00154B9A" w:rsidRPr="00E76C6A" w:rsidRDefault="00566448" w:rsidP="00566448">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t>Część VII</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154B9A" w:rsidRPr="00E76C6A" w:rsidRDefault="00154B9A" w:rsidP="00154B9A">
      <w:pPr>
        <w:widowControl w:val="0"/>
        <w:suppressAutoHyphens/>
        <w:spacing w:after="0"/>
        <w:rPr>
          <w:rFonts w:ascii="Arial" w:eastAsia="Times New Roman" w:hAnsi="Arial" w:cs="Arial"/>
          <w:color w:val="000000" w:themeColor="text1"/>
          <w:kern w:val="1"/>
          <w:sz w:val="28"/>
          <w:szCs w:val="28"/>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10 do dnia </w:t>
      </w:r>
    </w:p>
    <w:p w:rsidR="00154B9A" w:rsidRPr="00E76C6A" w:rsidRDefault="00154B9A" w:rsidP="00154B9A">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BA3F62" w:rsidP="00154B9A">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2</w:t>
      </w:r>
      <w:r w:rsidR="002B79E7">
        <w:rPr>
          <w:rFonts w:ascii="Arial" w:eastAsia="Times New Roman" w:hAnsi="Arial" w:cs="Arial"/>
          <w:b/>
          <w:color w:val="FF0000"/>
          <w:kern w:val="1"/>
          <w:sz w:val="20"/>
          <w:szCs w:val="24"/>
          <w:lang w:eastAsia="pl-PL"/>
        </w:rPr>
        <w:t>1</w:t>
      </w:r>
      <w:r w:rsidR="00F04669">
        <w:rPr>
          <w:rFonts w:ascii="Arial" w:eastAsia="Times New Roman" w:hAnsi="Arial" w:cs="Arial"/>
          <w:b/>
          <w:color w:val="FF0000"/>
          <w:kern w:val="1"/>
          <w:sz w:val="20"/>
          <w:szCs w:val="24"/>
          <w:lang w:eastAsia="pl-PL"/>
        </w:rPr>
        <w:t>.01</w:t>
      </w:r>
      <w:r>
        <w:rPr>
          <w:rFonts w:ascii="Arial" w:eastAsia="Times New Roman" w:hAnsi="Arial" w:cs="Arial"/>
          <w:b/>
          <w:color w:val="FF0000"/>
          <w:kern w:val="1"/>
          <w:sz w:val="20"/>
          <w:szCs w:val="24"/>
          <w:lang w:eastAsia="pl-PL"/>
        </w:rPr>
        <w:t>.2020</w:t>
      </w:r>
      <w:r w:rsidR="00154B9A" w:rsidRPr="00E76C6A">
        <w:rPr>
          <w:rFonts w:ascii="Arial" w:eastAsia="Times New Roman" w:hAnsi="Arial" w:cs="Arial"/>
          <w:b/>
          <w:color w:val="FF0000"/>
          <w:kern w:val="1"/>
          <w:sz w:val="20"/>
          <w:szCs w:val="24"/>
          <w:lang w:eastAsia="pl-PL"/>
        </w:rPr>
        <w:t>r. do godziny 09:</w:t>
      </w:r>
      <w:r w:rsidR="00154B9A">
        <w:rPr>
          <w:rFonts w:ascii="Arial" w:eastAsia="Times New Roman" w:hAnsi="Arial" w:cs="Arial"/>
          <w:b/>
          <w:color w:val="FF0000"/>
          <w:kern w:val="1"/>
          <w:sz w:val="20"/>
          <w:szCs w:val="24"/>
          <w:lang w:eastAsia="pl-PL"/>
        </w:rPr>
        <w:t>00</w:t>
      </w:r>
    </w:p>
    <w:p w:rsidR="00154B9A" w:rsidRPr="00E76C6A" w:rsidRDefault="00154B9A" w:rsidP="00154B9A">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154B9A" w:rsidRPr="00E76C6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154B9A" w:rsidRDefault="00154B9A" w:rsidP="00154B9A">
      <w:pPr>
        <w:widowControl w:val="0"/>
        <w:tabs>
          <w:tab w:val="left" w:pos="4320"/>
        </w:tabs>
        <w:suppressAutoHyphens/>
        <w:spacing w:after="0"/>
        <w:jc w:val="both"/>
        <w:rPr>
          <w:rFonts w:ascii="Arial" w:eastAsia="Times New Roman" w:hAnsi="Arial" w:cs="Arial"/>
          <w:color w:val="000000" w:themeColor="text1"/>
          <w:kern w:val="1"/>
          <w:szCs w:val="24"/>
          <w:lang w:eastAsia="pl-PL"/>
        </w:rPr>
      </w:pPr>
      <w:r>
        <w:rPr>
          <w:rFonts w:ascii="Arial" w:eastAsia="Times New Roman" w:hAnsi="Arial" w:cs="Arial"/>
          <w:color w:val="000000" w:themeColor="text1"/>
          <w:kern w:val="1"/>
          <w:szCs w:val="24"/>
          <w:lang w:eastAsia="pl-PL"/>
        </w:rPr>
        <w:tab/>
      </w:r>
    </w:p>
    <w:p w:rsidR="00154B9A" w:rsidRDefault="00154B9A"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AB13ED" w:rsidRPr="00E76C6A" w:rsidRDefault="00AB13ED"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E73AA" w:rsidRDefault="00154B9A" w:rsidP="00154B9A">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004B4C6A">
        <w:rPr>
          <w:rFonts w:ascii="Arial" w:eastAsia="Times New Roman" w:hAnsi="Arial" w:cs="Arial"/>
          <w:b/>
          <w:color w:val="FF0000"/>
          <w:kern w:val="1"/>
          <w:sz w:val="20"/>
          <w:szCs w:val="24"/>
          <w:shd w:val="clear" w:color="auto" w:fill="FFFFFF"/>
          <w:lang w:eastAsia="pl-PL"/>
        </w:rPr>
        <w:t xml:space="preserve"> siedzibie </w:t>
      </w:r>
      <w:proofErr w:type="spellStart"/>
      <w:r w:rsidR="004B4C6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lang w:eastAsia="pl-PL"/>
        </w:rPr>
        <w:t xml:space="preserve"> </w:t>
      </w:r>
      <w:r>
        <w:rPr>
          <w:rFonts w:ascii="Arial" w:eastAsia="Times New Roman" w:hAnsi="Arial" w:cs="Arial"/>
          <w:b/>
          <w:color w:val="FF0000"/>
          <w:kern w:val="1"/>
          <w:sz w:val="20"/>
          <w:szCs w:val="24"/>
          <w:lang w:eastAsia="pl-PL"/>
        </w:rPr>
        <w:t>5</w:t>
      </w:r>
      <w:r w:rsidRPr="00EE73AA">
        <w:rPr>
          <w:rFonts w:ascii="Arial" w:eastAsia="Times New Roman" w:hAnsi="Arial" w:cs="Arial"/>
          <w:b/>
          <w:color w:val="FF0000"/>
          <w:kern w:val="1"/>
          <w:sz w:val="20"/>
          <w:szCs w:val="24"/>
          <w:lang w:eastAsia="pl-PL"/>
        </w:rPr>
        <w:t xml:space="preserve"> minut po upływie terminu składania ofert. </w:t>
      </w:r>
    </w:p>
    <w:p w:rsidR="00154B9A" w:rsidRPr="00B32944" w:rsidRDefault="00154B9A" w:rsidP="00154B9A">
      <w:pPr>
        <w:widowControl w:val="0"/>
        <w:suppressAutoHyphens/>
        <w:spacing w:after="0"/>
        <w:jc w:val="both"/>
        <w:rPr>
          <w:rFonts w:ascii="Arial" w:eastAsia="Times New Roman" w:hAnsi="Arial" w:cs="Arial"/>
          <w:b/>
          <w:color w:val="FF0000"/>
          <w:kern w:val="1"/>
          <w:sz w:val="20"/>
          <w:szCs w:val="24"/>
          <w:lang w:eastAsia="pl-PL"/>
        </w:rPr>
      </w:pP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Pr>
          <w:rFonts w:ascii="Arial" w:eastAsia="Lucida Sans Unicode" w:hAnsi="Arial" w:cs="Arial"/>
          <w:color w:val="000000" w:themeColor="text1"/>
          <w:kern w:val="1"/>
          <w:sz w:val="20"/>
          <w:szCs w:val="24"/>
          <w:lang w:eastAsia="pl-PL"/>
        </w:rPr>
        <w:t xml:space="preserve">oraz adresy wykonawców,                           </w:t>
      </w:r>
      <w:r w:rsidRPr="00E76C6A">
        <w:rPr>
          <w:rFonts w:ascii="Arial" w:eastAsia="Lucida Sans Unicode" w:hAnsi="Arial" w:cs="Arial"/>
          <w:color w:val="000000" w:themeColor="text1"/>
          <w:kern w:val="1"/>
          <w:sz w:val="20"/>
          <w:szCs w:val="24"/>
          <w:lang w:eastAsia="pl-PL"/>
        </w:rPr>
        <w:t>a także informacje dotyczące ceny oraz w razie konieczności terminu wykonania zamówienia, okresu gwarancji i warunków płatności zawartych w ofertach.</w:t>
      </w:r>
    </w:p>
    <w:p w:rsidR="00154B9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2</w:t>
      </w:r>
      <w:r w:rsidRPr="00E76C6A">
        <w:rPr>
          <w:rFonts w:ascii="Arial" w:eastAsia="Lucida Sans Unicode" w:hAnsi="Arial" w:cs="Arial"/>
          <w:color w:val="000000" w:themeColor="text1"/>
          <w:kern w:val="1"/>
          <w:sz w:val="20"/>
          <w:szCs w:val="20"/>
          <w:lang w:eastAsia="pl-PL"/>
        </w:rPr>
        <w:t xml:space="preserve"> i </w:t>
      </w:r>
      <w:r>
        <w:rPr>
          <w:rFonts w:ascii="Arial" w:eastAsia="Lucida Sans Unicode" w:hAnsi="Arial" w:cs="Arial"/>
          <w:color w:val="000000" w:themeColor="text1"/>
          <w:kern w:val="1"/>
          <w:sz w:val="20"/>
          <w:szCs w:val="20"/>
          <w:lang w:eastAsia="pl-PL"/>
        </w:rPr>
        <w:t>3</w:t>
      </w:r>
      <w:r w:rsidRPr="00E76C6A">
        <w:rPr>
          <w:rFonts w:ascii="Arial" w:eastAsia="Lucida Sans Unicode" w:hAnsi="Arial" w:cs="Arial"/>
          <w:color w:val="000000" w:themeColor="text1"/>
          <w:kern w:val="1"/>
          <w:sz w:val="20"/>
          <w:szCs w:val="20"/>
          <w:lang w:eastAsia="pl-PL"/>
        </w:rPr>
        <w:t>, przekazuje się niezwłocznie wykonawcom, którzy nie byli obecni przy otwarciu ofert, na ich wniosek.</w:t>
      </w:r>
    </w:p>
    <w:p w:rsidR="00154B9A" w:rsidRPr="00AC34BB" w:rsidRDefault="00154B9A" w:rsidP="00154B9A">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154B9A" w:rsidRPr="00E76C6A" w:rsidRDefault="00154B9A" w:rsidP="00154B9A">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FF57F3" w:rsidRDefault="00FF57F3" w:rsidP="00154B9A">
      <w:pPr>
        <w:rPr>
          <w:rFonts w:ascii="Arial" w:eastAsia="Times New Roman" w:hAnsi="Arial" w:cs="Arial"/>
          <w:color w:val="000000" w:themeColor="text1"/>
          <w:kern w:val="1"/>
          <w:sz w:val="20"/>
          <w:szCs w:val="24"/>
          <w:lang w:eastAsia="pl-PL"/>
        </w:rPr>
      </w:pPr>
    </w:p>
    <w:p w:rsidR="002B79E7" w:rsidRDefault="002B79E7" w:rsidP="00154B9A">
      <w:pPr>
        <w:rPr>
          <w:rFonts w:ascii="Arial" w:eastAsia="Times New Roman" w:hAnsi="Arial" w:cs="Arial"/>
          <w:color w:val="000000" w:themeColor="text1"/>
          <w:kern w:val="1"/>
          <w:sz w:val="20"/>
          <w:szCs w:val="24"/>
          <w:lang w:eastAsia="pl-PL"/>
        </w:rPr>
      </w:pPr>
    </w:p>
    <w:p w:rsidR="002B79E7" w:rsidRPr="00954674" w:rsidRDefault="002B79E7" w:rsidP="00154B9A">
      <w:pPr>
        <w:rPr>
          <w:rFonts w:ascii="Arial" w:eastAsia="Times New Roman" w:hAnsi="Arial" w:cs="Arial"/>
          <w:color w:val="000000" w:themeColor="text1"/>
          <w:kern w:val="1"/>
          <w:sz w:val="20"/>
          <w:szCs w:val="24"/>
          <w:lang w:eastAsia="pl-PL"/>
        </w:rPr>
      </w:pPr>
    </w:p>
    <w:p w:rsidR="00154B9A" w:rsidRPr="00E76C6A" w:rsidRDefault="00154B9A" w:rsidP="00154B9A">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lastRenderedPageBreak/>
        <w:t xml:space="preserve">Część  </w:t>
      </w:r>
      <w:r w:rsidRPr="00E76C6A">
        <w:rPr>
          <w:rFonts w:ascii="Arial" w:eastAsia="Lucida Sans Unicode" w:hAnsi="Arial" w:cs="Arial"/>
          <w:b/>
          <w:color w:val="000000" w:themeColor="text1"/>
          <w:kern w:val="1"/>
          <w:sz w:val="28"/>
          <w:szCs w:val="28"/>
          <w:lang w:eastAsia="pl-PL"/>
        </w:rPr>
        <w:t>VIII</w:t>
      </w: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154B9A" w:rsidRPr="00E76C6A" w:rsidRDefault="00154B9A" w:rsidP="00154B9A">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154B9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E76C6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154B9A" w:rsidRPr="00E76C6A" w:rsidRDefault="00154B9A" w:rsidP="00154B9A">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154B9A" w:rsidRPr="00E76C6A" w:rsidRDefault="00154B9A" w:rsidP="00154B9A">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154B9A" w:rsidRDefault="00154B9A" w:rsidP="00154B9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C91734"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Umowę, o której mowa w części III pkt. 8.2. SIWZ  - w przypadku składania oferty wspólnej przez kilku  wykonawców.</w:t>
      </w:r>
    </w:p>
    <w:p w:rsidR="00444DD4" w:rsidRDefault="00444DD4" w:rsidP="00444DD4">
      <w:pPr>
        <w:rPr>
          <w:rFonts w:ascii="Arial" w:eastAsia="Times New Roman" w:hAnsi="Arial" w:cs="Arial"/>
          <w:b/>
          <w:color w:val="000000" w:themeColor="text1"/>
          <w:sz w:val="28"/>
          <w:szCs w:val="28"/>
        </w:rPr>
      </w:pPr>
    </w:p>
    <w:p w:rsidR="00154B9A" w:rsidRPr="007623CB" w:rsidRDefault="00154B9A" w:rsidP="00444DD4">
      <w:pPr>
        <w:rPr>
          <w:rFonts w:ascii="Arial" w:eastAsia="Times New Roman" w:hAnsi="Arial" w:cs="Arial"/>
          <w:b/>
          <w:color w:val="000000" w:themeColor="text1"/>
          <w:sz w:val="28"/>
          <w:szCs w:val="28"/>
        </w:rPr>
      </w:pPr>
      <w:r w:rsidRPr="00BB1D1A">
        <w:rPr>
          <w:rFonts w:ascii="Arial" w:eastAsia="Times New Roman" w:hAnsi="Arial" w:cs="Arial"/>
          <w:b/>
          <w:color w:val="000000" w:themeColor="text1"/>
          <w:sz w:val="28"/>
          <w:szCs w:val="28"/>
        </w:rPr>
        <w:t>Część IX</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br/>
        <w:t>Postanowienia końcowe</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154B9A" w:rsidRPr="00E76C6A" w:rsidRDefault="00154B9A" w:rsidP="00154B9A">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E76C6A" w:rsidRDefault="00154B9A" w:rsidP="00154B9A">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E76C6A" w:rsidRDefault="00154B9A" w:rsidP="00154B9A">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365525" w:rsidRDefault="00154B9A" w:rsidP="00154B9A">
      <w:pPr>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154B9A" w:rsidRPr="00E76C6A" w:rsidRDefault="00154B9A" w:rsidP="00154B9A">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E76C6A" w:rsidRDefault="00154B9A" w:rsidP="00154B9A">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54B9A" w:rsidRPr="00E76C6A" w:rsidRDefault="00154B9A" w:rsidP="00154B9A">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154B9A" w:rsidRPr="000E74CD"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0E74CD">
        <w:rPr>
          <w:rFonts w:ascii="Arial" w:eastAsia="Lucida Sans Unicode" w:hAnsi="Arial" w:cs="Arial"/>
          <w:color w:val="000000" w:themeColor="text1"/>
          <w:kern w:val="1"/>
          <w:sz w:val="20"/>
          <w:szCs w:val="20"/>
          <w:lang w:eastAsia="pl-PL"/>
        </w:rPr>
        <w:t xml:space="preserve">Odwołanie przysługuje wyłącznie wobec czynności: </w:t>
      </w:r>
    </w:p>
    <w:p w:rsidR="00154B9A" w:rsidRDefault="00154B9A" w:rsidP="00154B9A">
      <w:pPr>
        <w:pStyle w:val="Akapitzlist"/>
        <w:rPr>
          <w:rFonts w:ascii="Arial" w:hAnsi="Arial" w:cs="Arial"/>
          <w:color w:val="FF0000"/>
          <w:sz w:val="20"/>
          <w:szCs w:val="20"/>
        </w:rPr>
      </w:pP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1) wyboru trybu negocjacji bez ogłoszenia, zamówienia z wolnej ręki lub zapytania o cenę;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2) określenia warunków udziału w postępowaniu;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3) wykluczenia odwołującego z postępowania o udzielenie zamówienia; </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4) odrzucenia oferty odwołującego;</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5) opisu przedmiotu zamówienia;</w:t>
      </w:r>
    </w:p>
    <w:p w:rsidR="00154B9A" w:rsidRDefault="00154B9A" w:rsidP="00154B9A">
      <w:pPr>
        <w:spacing w:after="0"/>
        <w:ind w:left="851"/>
        <w:rPr>
          <w:rFonts w:ascii="Arial" w:hAnsi="Arial" w:cs="Arial"/>
          <w:sz w:val="20"/>
          <w:szCs w:val="20"/>
        </w:rPr>
      </w:pPr>
      <w:r w:rsidRPr="000E74CD">
        <w:rPr>
          <w:rFonts w:ascii="Arial" w:hAnsi="Arial" w:cs="Arial"/>
          <w:sz w:val="20"/>
          <w:szCs w:val="20"/>
        </w:rPr>
        <w:t>6) wyboru najkorzystniejszej oferty.</w:t>
      </w:r>
    </w:p>
    <w:p w:rsidR="00154B9A" w:rsidRPr="000E74CD" w:rsidRDefault="00154B9A" w:rsidP="00154B9A">
      <w:pPr>
        <w:spacing w:after="0"/>
        <w:ind w:left="851"/>
        <w:rPr>
          <w:rFonts w:ascii="Arial" w:hAnsi="Arial" w:cs="Arial"/>
          <w:sz w:val="20"/>
          <w:szCs w:val="20"/>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w:t>
      </w:r>
      <w:r>
        <w:rPr>
          <w:rFonts w:ascii="Arial" w:eastAsia="Lucida Sans Unicode" w:hAnsi="Arial" w:cs="Arial"/>
          <w:color w:val="000000" w:themeColor="text1"/>
          <w:kern w:val="1"/>
          <w:sz w:val="20"/>
          <w:szCs w:val="20"/>
          <w:lang w:eastAsia="pl-PL"/>
        </w:rPr>
        <w:t>winno być wniesione na zasadach, o których mowa w rozdziale 2 ustawy Prawo zamówień publicznych.</w:t>
      </w:r>
    </w:p>
    <w:p w:rsidR="00154B9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4B7B8F" w:rsidRPr="00E76C6A" w:rsidRDefault="004B7B8F"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Termin i miejsce podpisania umowy</w:t>
      </w:r>
    </w:p>
    <w:p w:rsidR="00154B9A" w:rsidRPr="00E76C6A" w:rsidRDefault="00154B9A" w:rsidP="00154B9A">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154B9A" w:rsidRPr="00E76C6A" w:rsidRDefault="00154B9A" w:rsidP="00154B9A">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07239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07239A" w:rsidRDefault="0007239A" w:rsidP="0007239A">
      <w:pPr>
        <w:pStyle w:val="Akapitzlist"/>
        <w:rPr>
          <w:rFonts w:ascii="Arial" w:hAnsi="Arial" w:cs="Arial"/>
          <w:color w:val="000000" w:themeColor="text1"/>
          <w:sz w:val="20"/>
          <w:szCs w:val="20"/>
        </w:rPr>
      </w:pPr>
    </w:p>
    <w:p w:rsidR="0007239A" w:rsidRPr="0007239A" w:rsidRDefault="0007239A" w:rsidP="0007239A">
      <w:pPr>
        <w:widowControl w:val="0"/>
        <w:suppressAutoHyphens/>
        <w:spacing w:after="0"/>
        <w:ind w:left="567"/>
        <w:contextualSpacing/>
        <w:jc w:val="both"/>
        <w:rPr>
          <w:rFonts w:ascii="Arial" w:eastAsia="Lucida Sans Unicode" w:hAnsi="Arial" w:cs="Arial"/>
          <w:color w:val="000000" w:themeColor="text1"/>
          <w:kern w:val="1"/>
          <w:sz w:val="20"/>
          <w:szCs w:val="20"/>
          <w:lang w:eastAsia="pl-PL"/>
        </w:rPr>
      </w:pPr>
    </w:p>
    <w:p w:rsidR="00154B9A" w:rsidRPr="00FD34A2" w:rsidRDefault="00154B9A" w:rsidP="00741723">
      <w:pPr>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154B9A" w:rsidRDefault="00154B9A" w:rsidP="00154B9A">
      <w:pPr>
        <w:spacing w:after="150" w:line="360" w:lineRule="auto"/>
        <w:jc w:val="both"/>
        <w:rPr>
          <w:rFonts w:ascii="Arial" w:eastAsia="Times New Roman" w:hAnsi="Arial" w:cs="Arial"/>
          <w:b/>
          <w:sz w:val="28"/>
          <w:szCs w:val="28"/>
          <w:lang w:eastAsia="pl-PL"/>
        </w:rPr>
      </w:pPr>
      <w:r w:rsidRPr="00FD34A2">
        <w:rPr>
          <w:rFonts w:ascii="Arial" w:eastAsia="Times New Roman" w:hAnsi="Arial" w:cs="Arial"/>
          <w:b/>
          <w:sz w:val="28"/>
          <w:szCs w:val="28"/>
          <w:lang w:eastAsia="pl-PL"/>
        </w:rPr>
        <w:t>Obowiązki wynikające z RODO</w:t>
      </w:r>
    </w:p>
    <w:p w:rsidR="00154B9A" w:rsidRPr="00483D3F" w:rsidRDefault="00154B9A" w:rsidP="00154B9A">
      <w:pPr>
        <w:spacing w:after="0" w:line="360" w:lineRule="auto"/>
        <w:jc w:val="both"/>
        <w:rPr>
          <w:rFonts w:ascii="Arial" w:eastAsia="Times New Roman" w:hAnsi="Arial" w:cs="Arial"/>
          <w:b/>
          <w:sz w:val="28"/>
          <w:szCs w:val="28"/>
          <w:lang w:eastAsia="pl-PL"/>
        </w:rPr>
      </w:pPr>
      <w:r w:rsidRPr="00F6543B">
        <w:rPr>
          <w:rFonts w:ascii="Arial" w:eastAsia="Times New Roman" w:hAnsi="Arial" w:cs="Arial"/>
          <w:color w:val="000000" w:themeColor="text1"/>
          <w:sz w:val="20"/>
          <w:szCs w:val="20"/>
          <w:lang w:eastAsia="pl-PL"/>
        </w:rPr>
        <w:t xml:space="preserve">Zgodnie z art. 13 ust. 1 i 2 </w:t>
      </w:r>
      <w:r w:rsidRPr="00F654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Pr>
          <w:rFonts w:ascii="Arial" w:hAnsi="Arial" w:cs="Arial"/>
          <w:color w:val="000000" w:themeColor="text1"/>
          <w:sz w:val="20"/>
          <w:szCs w:val="20"/>
        </w:rPr>
        <w:t xml:space="preserve">                  </w:t>
      </w:r>
      <w:r w:rsidRPr="00F6543B">
        <w:rPr>
          <w:rFonts w:ascii="Arial" w:hAnsi="Arial" w:cs="Arial"/>
          <w:color w:val="000000" w:themeColor="text1"/>
          <w:sz w:val="20"/>
          <w:szCs w:val="20"/>
        </w:rPr>
        <w:t xml:space="preserve">i w sprawie swobodnego przepływu takich danych oraz uchylenia dyrektywy 95/46/WE (ogólne rozporządzenie o ochronie danych) (Dz. Urz. UE L 119 z 04.05.2016, str. 1), </w:t>
      </w:r>
      <w:r w:rsidRPr="00F6543B">
        <w:rPr>
          <w:rFonts w:ascii="Arial" w:eastAsia="Times New Roman" w:hAnsi="Arial" w:cs="Arial"/>
          <w:color w:val="000000" w:themeColor="text1"/>
          <w:sz w:val="20"/>
          <w:szCs w:val="20"/>
          <w:lang w:eastAsia="pl-PL"/>
        </w:rPr>
        <w:t xml:space="preserve">dalej „RODO”, informuję, że: </w:t>
      </w:r>
    </w:p>
    <w:p w:rsidR="00154B9A" w:rsidRPr="00A620FC" w:rsidRDefault="00154B9A" w:rsidP="008F6C30">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 xml:space="preserve">administratorem Pani/Pana danych osobowych jest </w:t>
      </w:r>
      <w:r>
        <w:rPr>
          <w:rFonts w:ascii="Arial" w:eastAsia="Times New Roman" w:hAnsi="Arial" w:cs="Arial"/>
          <w:i/>
          <w:color w:val="000000" w:themeColor="text1"/>
          <w:sz w:val="20"/>
          <w:szCs w:val="20"/>
        </w:rPr>
        <w:t>Zarząd Dróg i Zieleni w Pile, ul. gen. Władysława Andersa 10, 64-920 Piła</w:t>
      </w:r>
      <w:r w:rsidRPr="00F6543B">
        <w:rPr>
          <w:rFonts w:ascii="Arial" w:hAnsi="Arial" w:cs="Arial"/>
          <w:i/>
          <w:color w:val="000000" w:themeColor="text1"/>
          <w:sz w:val="20"/>
          <w:szCs w:val="20"/>
        </w:rPr>
        <w:t>;</w:t>
      </w:r>
    </w:p>
    <w:p w:rsidR="00154B9A" w:rsidRPr="00A620FC" w:rsidRDefault="00154B9A" w:rsidP="00A620FC">
      <w:pPr>
        <w:pStyle w:val="Akapitzlist"/>
        <w:widowControl/>
        <w:numPr>
          <w:ilvl w:val="0"/>
          <w:numId w:val="17"/>
        </w:numPr>
        <w:suppressAutoHyphens w:val="0"/>
        <w:spacing w:line="360" w:lineRule="auto"/>
        <w:ind w:left="425" w:hanging="425"/>
        <w:jc w:val="both"/>
        <w:rPr>
          <w:rFonts w:ascii="Arial" w:eastAsia="Times New Roman" w:hAnsi="Arial" w:cs="Arial"/>
          <w:i/>
          <w:color w:val="000000" w:themeColor="text1"/>
          <w:sz w:val="20"/>
          <w:szCs w:val="20"/>
        </w:rPr>
      </w:pPr>
      <w:r w:rsidRPr="00A620FC">
        <w:rPr>
          <w:rFonts w:ascii="Arial" w:eastAsia="Times New Roman" w:hAnsi="Arial" w:cs="Arial"/>
          <w:color w:val="000000" w:themeColor="text1"/>
          <w:sz w:val="20"/>
          <w:szCs w:val="20"/>
        </w:rPr>
        <w:t>Pani/Pana dane osobowe przetwarzane będą na podstawie art. 6 ust. 1 lit. c</w:t>
      </w:r>
      <w:r w:rsidRPr="00A620FC">
        <w:rPr>
          <w:rFonts w:ascii="Arial" w:eastAsia="Times New Roman" w:hAnsi="Arial" w:cs="Arial"/>
          <w:i/>
          <w:color w:val="000000" w:themeColor="text1"/>
          <w:sz w:val="20"/>
          <w:szCs w:val="20"/>
        </w:rPr>
        <w:t xml:space="preserve"> </w:t>
      </w:r>
      <w:r w:rsidRPr="00A620FC">
        <w:rPr>
          <w:rFonts w:ascii="Arial" w:eastAsia="Times New Roman" w:hAnsi="Arial" w:cs="Arial"/>
          <w:color w:val="000000" w:themeColor="text1"/>
          <w:sz w:val="20"/>
          <w:szCs w:val="20"/>
        </w:rPr>
        <w:t xml:space="preserve">RODO w celu </w:t>
      </w:r>
      <w:r w:rsidRPr="00A620FC">
        <w:rPr>
          <w:rFonts w:ascii="Arial" w:hAnsi="Arial" w:cs="Arial"/>
          <w:color w:val="000000" w:themeColor="text1"/>
          <w:sz w:val="20"/>
          <w:szCs w:val="20"/>
        </w:rPr>
        <w:t xml:space="preserve">związanym z postępowaniem o udzielenie zamówienia publicznego </w:t>
      </w:r>
      <w:r w:rsidR="004A1485" w:rsidRPr="00A620FC">
        <w:rPr>
          <w:rFonts w:ascii="Arial" w:hAnsi="Arial" w:cs="Arial"/>
          <w:b/>
          <w:color w:val="000000" w:themeColor="text1"/>
          <w:sz w:val="20"/>
          <w:szCs w:val="20"/>
        </w:rPr>
        <w:t>„</w:t>
      </w:r>
      <w:r w:rsidR="00A620FC" w:rsidRPr="00A620FC">
        <w:rPr>
          <w:rFonts w:ascii="Arial" w:eastAsia="Calibri" w:hAnsi="Arial" w:cs="Arial"/>
          <w:b/>
          <w:sz w:val="20"/>
          <w:szCs w:val="20"/>
        </w:rPr>
        <w:t xml:space="preserve">Utrzymanie terenów zieleni gminnej -  </w:t>
      </w:r>
      <w:r w:rsidR="00BE158B">
        <w:rPr>
          <w:rFonts w:ascii="Arial" w:eastAsia="Calibri" w:hAnsi="Arial" w:cs="Arial"/>
          <w:b/>
          <w:sz w:val="20"/>
          <w:szCs w:val="20"/>
        </w:rPr>
        <w:t xml:space="preserve">               </w:t>
      </w:r>
      <w:r w:rsidR="00A620FC" w:rsidRPr="00A620FC">
        <w:rPr>
          <w:rFonts w:ascii="Arial" w:eastAsia="Calibri" w:hAnsi="Arial" w:cs="Arial"/>
          <w:b/>
          <w:sz w:val="20"/>
          <w:szCs w:val="20"/>
        </w:rPr>
        <w:t>w Parku Miejskim im. St. Staszica w Pile</w:t>
      </w:r>
      <w:r w:rsidR="002053A1" w:rsidRPr="00A620FC">
        <w:rPr>
          <w:rFonts w:ascii="Arial" w:hAnsi="Arial" w:cs="Arial"/>
          <w:b/>
          <w:color w:val="000000" w:themeColor="text1"/>
          <w:sz w:val="20"/>
          <w:szCs w:val="20"/>
        </w:rPr>
        <w:t>”</w:t>
      </w:r>
      <w:r w:rsidR="002053A1" w:rsidRPr="00A620FC">
        <w:rPr>
          <w:rFonts w:ascii="Arial" w:hAnsi="Arial" w:cs="Arial"/>
          <w:color w:val="000000" w:themeColor="text1"/>
          <w:sz w:val="20"/>
          <w:szCs w:val="20"/>
        </w:rPr>
        <w:t xml:space="preserve"> </w:t>
      </w:r>
      <w:r w:rsidR="00A620FC">
        <w:rPr>
          <w:rFonts w:ascii="Arial" w:hAnsi="Arial" w:cs="Arial"/>
          <w:color w:val="000000" w:themeColor="text1"/>
          <w:sz w:val="20"/>
          <w:szCs w:val="20"/>
        </w:rPr>
        <w:t xml:space="preserve">prowadzonym w trybie przetargu </w:t>
      </w:r>
      <w:r w:rsidRPr="00A620FC">
        <w:rPr>
          <w:rFonts w:ascii="Arial" w:hAnsi="Arial" w:cs="Arial"/>
          <w:color w:val="000000" w:themeColor="text1"/>
          <w:sz w:val="20"/>
          <w:szCs w:val="20"/>
        </w:rPr>
        <w:t>nieograniczonego;</w:t>
      </w:r>
    </w:p>
    <w:p w:rsidR="00154B9A"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odbiorcami Pani/Pana danych osobowych będą osoby lub podmioty, którym udostępniona zostanie dokumentacja postępow</w:t>
      </w:r>
      <w:bookmarkStart w:id="0" w:name="_GoBack"/>
      <w:bookmarkEnd w:id="0"/>
      <w:r w:rsidRPr="00F6543B">
        <w:rPr>
          <w:rFonts w:ascii="Arial" w:eastAsia="Times New Roman" w:hAnsi="Arial" w:cs="Arial"/>
          <w:color w:val="000000" w:themeColor="text1"/>
          <w:sz w:val="20"/>
          <w:szCs w:val="20"/>
        </w:rPr>
        <w:t xml:space="preserve">ania w oparciu o art. 8 oraz art. 96 ust. 3 ustawy z dnia 29 stycznia 2004 r. </w:t>
      </w:r>
      <w:r w:rsidR="006E4596">
        <w:rPr>
          <w:rFonts w:ascii="Arial" w:eastAsia="Times New Roman" w:hAnsi="Arial" w:cs="Arial"/>
          <w:color w:val="000000" w:themeColor="text1"/>
          <w:sz w:val="20"/>
          <w:szCs w:val="20"/>
        </w:rPr>
        <w:t xml:space="preserve">               </w:t>
      </w:r>
      <w:r w:rsidR="00444DD4">
        <w:rPr>
          <w:rFonts w:ascii="Arial" w:eastAsia="Times New Roman" w:hAnsi="Arial" w:cs="Arial"/>
          <w:color w:val="000000" w:themeColor="text1"/>
          <w:sz w:val="20"/>
          <w:szCs w:val="20"/>
        </w:rPr>
        <w:t>– Prawo zamówień publicznych</w:t>
      </w:r>
      <w:r w:rsidRPr="00F6543B">
        <w:rPr>
          <w:rFonts w:ascii="Arial" w:eastAsia="Times New Roman" w:hAnsi="Arial" w:cs="Arial"/>
          <w:color w:val="000000" w:themeColor="text1"/>
          <w:sz w:val="20"/>
          <w:szCs w:val="20"/>
        </w:rPr>
        <w:t xml:space="preserve">, dalej „ustawa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BE158B" w:rsidRPr="00F6543B" w:rsidRDefault="00BE158B" w:rsidP="00BE158B">
      <w:pPr>
        <w:pStyle w:val="Akapitzlist"/>
        <w:widowControl/>
        <w:suppressAutoHyphens w:val="0"/>
        <w:spacing w:line="360" w:lineRule="auto"/>
        <w:ind w:left="426"/>
        <w:jc w:val="both"/>
        <w:rPr>
          <w:rFonts w:ascii="Arial" w:eastAsia="Times New Roman" w:hAnsi="Arial" w:cs="Arial"/>
          <w:color w:val="000000" w:themeColor="text1"/>
          <w:sz w:val="20"/>
          <w:szCs w:val="20"/>
        </w:rPr>
      </w:pP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lastRenderedPageBreak/>
        <w:t xml:space="preserve">Pani/Pana dane osobowe będą przechowywane, zgodnie z art. 97 ust. 1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4 lata, okres przechowywania obejmuje cały czas trwania umowy;</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związanym z udziałem w postępowaniu </w:t>
      </w:r>
      <w:r w:rsidR="004B4C6A">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hAnsi="Arial" w:cs="Arial"/>
          <w:color w:val="000000" w:themeColor="text1"/>
          <w:sz w:val="20"/>
          <w:szCs w:val="20"/>
        </w:rPr>
      </w:pPr>
      <w:r w:rsidRPr="00F6543B">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posiada Pani/Pan:</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15 RODO prawo dostępu do danych osobowych Pani/Pana dotyczących;</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na podstawie art. 16 RODO prawo do sprostowania Pani/Pana danych osobowych </w:t>
      </w:r>
      <w:r w:rsidRPr="00F6543B">
        <w:rPr>
          <w:rFonts w:ascii="Arial" w:eastAsia="Times New Roman" w:hAnsi="Arial" w:cs="Arial"/>
          <w:b/>
          <w:color w:val="000000" w:themeColor="text1"/>
          <w:sz w:val="20"/>
          <w:szCs w:val="20"/>
          <w:vertAlign w:val="superscript"/>
        </w:rPr>
        <w:t>*</w:t>
      </w:r>
      <w:r w:rsidRPr="00F6543B">
        <w:rPr>
          <w:rFonts w:ascii="Arial" w:eastAsia="Times New Roman" w:hAnsi="Arial" w:cs="Arial"/>
          <w:color w:val="000000" w:themeColor="text1"/>
          <w:sz w:val="20"/>
          <w:szCs w:val="20"/>
        </w:rPr>
        <w:t>;</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18 RODO prawo żądania od administratora ograniczenia przetwarzania danych osobowych z zastrzeżeniem przypadków, o który</w:t>
      </w:r>
      <w:r>
        <w:rPr>
          <w:rFonts w:ascii="Arial" w:eastAsia="Times New Roman" w:hAnsi="Arial" w:cs="Arial"/>
          <w:color w:val="000000" w:themeColor="text1"/>
          <w:sz w:val="20"/>
          <w:szCs w:val="20"/>
        </w:rPr>
        <w:t>ch mowa w art. 18 ust. 2 RODO *</w:t>
      </w:r>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nie przysługuje Pani/Panu:</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w związku z art. 17 ust. 3 lit. b, d lub e RODO prawo do usunięcia danych osobowych;</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prawo do przenoszenia danych osobowych, o którym mowa w art. 20 RODO;</w:t>
      </w:r>
    </w:p>
    <w:p w:rsidR="00154B9A" w:rsidRPr="00483D3F"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color w:val="000000" w:themeColor="text1"/>
          <w:sz w:val="20"/>
          <w:szCs w:val="20"/>
        </w:rPr>
      </w:pPr>
      <w:r w:rsidRPr="00F6543B">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Default="00154B9A" w:rsidP="003117EF">
      <w:pPr>
        <w:pStyle w:val="Akapitzlist"/>
        <w:numPr>
          <w:ilvl w:val="0"/>
          <w:numId w:val="20"/>
        </w:numPr>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54B9A" w:rsidRPr="0084472F" w:rsidRDefault="00154B9A" w:rsidP="003117EF">
      <w:pPr>
        <w:pStyle w:val="Akapitzlist"/>
        <w:numPr>
          <w:ilvl w:val="0"/>
          <w:numId w:val="20"/>
        </w:numPr>
        <w:jc w:val="both"/>
        <w:rPr>
          <w:rFonts w:ascii="Arial" w:eastAsia="Times New Roman"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rPr>
        <w:t xml:space="preserve">przechowywania, </w:t>
      </w:r>
      <w:r>
        <w:rPr>
          <w:rFonts w:ascii="Arial" w:eastAsia="Times New Roman" w:hAnsi="Arial" w:cs="Arial"/>
          <w:i/>
          <w:sz w:val="18"/>
          <w:szCs w:val="18"/>
        </w:rPr>
        <w:t xml:space="preserve">w celu zapewnienia </w:t>
      </w:r>
      <w:r w:rsidRPr="006E3EEE">
        <w:rPr>
          <w:rFonts w:ascii="Arial" w:eastAsia="Times New Roman" w:hAnsi="Arial" w:cs="Arial"/>
          <w:i/>
          <w:sz w:val="18"/>
          <w:szCs w:val="18"/>
        </w:rPr>
        <w:t>korzystania ze środków ochrony prawnej lub w celu ochrony praw innej osoby fizycznej lub prawnej, lub z uwagi na ważne względy interesu publicznego U</w:t>
      </w:r>
      <w:r>
        <w:rPr>
          <w:rFonts w:ascii="Arial" w:eastAsia="Times New Roman" w:hAnsi="Arial" w:cs="Arial"/>
          <w:i/>
          <w:sz w:val="18"/>
          <w:szCs w:val="18"/>
        </w:rPr>
        <w:t xml:space="preserve">nii </w:t>
      </w:r>
      <w:r w:rsidRPr="006E3EEE">
        <w:rPr>
          <w:rFonts w:ascii="Arial" w:eastAsia="Times New Roman" w:hAnsi="Arial" w:cs="Arial"/>
          <w:i/>
          <w:sz w:val="18"/>
          <w:szCs w:val="18"/>
        </w:rPr>
        <w:t>E</w:t>
      </w:r>
      <w:r>
        <w:rPr>
          <w:rFonts w:ascii="Arial" w:eastAsia="Times New Roman" w:hAnsi="Arial" w:cs="Arial"/>
          <w:i/>
          <w:sz w:val="18"/>
          <w:szCs w:val="18"/>
        </w:rPr>
        <w:t>uropejskiej</w:t>
      </w:r>
      <w:r w:rsidRPr="006E3EEE">
        <w:rPr>
          <w:rFonts w:ascii="Arial" w:eastAsia="Times New Roman" w:hAnsi="Arial" w:cs="Arial"/>
          <w:i/>
          <w:sz w:val="18"/>
          <w:szCs w:val="18"/>
        </w:rPr>
        <w:t xml:space="preserve"> lub państwa członkowskiego.</w:t>
      </w:r>
    </w:p>
    <w:p w:rsidR="002D4A25" w:rsidRDefault="002D4A25" w:rsidP="002D4A25">
      <w:pPr>
        <w:rPr>
          <w:color w:val="000000" w:themeColor="text1"/>
        </w:rPr>
      </w:pPr>
    </w:p>
    <w:p w:rsidR="00CF23AB" w:rsidRDefault="00CF23AB" w:rsidP="002D4A25">
      <w:pPr>
        <w:rPr>
          <w:color w:val="000000" w:themeColor="text1"/>
        </w:rPr>
      </w:pP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8"/>
          <w:szCs w:val="28"/>
          <w:lang w:eastAsia="pl-PL"/>
        </w:rPr>
      </w:pPr>
      <w:r w:rsidRPr="00741723">
        <w:rPr>
          <w:rFonts w:ascii="Arial" w:eastAsia="Arial" w:hAnsi="Arial" w:cs="Arial"/>
          <w:b/>
          <w:color w:val="000000" w:themeColor="text1"/>
          <w:kern w:val="1"/>
          <w:sz w:val="28"/>
          <w:szCs w:val="28"/>
          <w:lang w:eastAsia="pl-PL"/>
        </w:rPr>
        <w:t>Część X</w:t>
      </w:r>
      <w:r>
        <w:rPr>
          <w:rFonts w:ascii="Arial" w:eastAsia="Arial" w:hAnsi="Arial" w:cs="Arial"/>
          <w:b/>
          <w:i/>
          <w:color w:val="000000" w:themeColor="text1"/>
          <w:kern w:val="1"/>
          <w:sz w:val="28"/>
          <w:szCs w:val="28"/>
          <w:lang w:eastAsia="pl-PL"/>
        </w:rPr>
        <w:t>I</w:t>
      </w: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r w:rsidRPr="00741723">
        <w:rPr>
          <w:rFonts w:ascii="Arial" w:eastAsia="Arial" w:hAnsi="Arial" w:cs="Arial"/>
          <w:b/>
          <w:color w:val="000000" w:themeColor="text1"/>
          <w:kern w:val="1"/>
          <w:sz w:val="28"/>
          <w:szCs w:val="28"/>
          <w:lang w:eastAsia="pl-PL"/>
        </w:rPr>
        <w:t>Zabezpieczenie należytego wykonania umowy</w:t>
      </w:r>
    </w:p>
    <w:p w:rsidR="00CF23AB" w:rsidRPr="00741723" w:rsidRDefault="00CF23AB" w:rsidP="00CF23AB">
      <w:pPr>
        <w:widowControl w:val="0"/>
        <w:suppressAutoHyphens/>
        <w:spacing w:after="0"/>
        <w:rPr>
          <w:rFonts w:ascii="Arial" w:eastAsia="Lucida Sans Unicode" w:hAnsi="Arial" w:cs="Arial"/>
          <w:color w:val="000000" w:themeColor="text1"/>
          <w:kern w:val="1"/>
          <w:sz w:val="24"/>
          <w:szCs w:val="24"/>
          <w:lang w:eastAsia="pl-PL"/>
        </w:rPr>
      </w:pPr>
    </w:p>
    <w:p w:rsidR="00CF23AB" w:rsidRPr="00741723" w:rsidRDefault="00CF23AB" w:rsidP="009432C7">
      <w:pPr>
        <w:widowControl w:val="0"/>
        <w:numPr>
          <w:ilvl w:val="0"/>
          <w:numId w:val="50"/>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4"/>
          <w:lang w:eastAsia="pl-PL"/>
        </w:rPr>
        <w:t>Wykonawca zobowiązany jest do wniesienia zabezpieczenia należytego wykonania umowy                 w wysokości 5 % wartości zamówienia.</w:t>
      </w:r>
    </w:p>
    <w:p w:rsidR="00CF23AB" w:rsidRPr="00741723" w:rsidRDefault="00CF23AB" w:rsidP="00CF23AB">
      <w:pPr>
        <w:widowControl w:val="0"/>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p>
    <w:p w:rsidR="00CF23AB" w:rsidRPr="00741723" w:rsidRDefault="00CF23AB" w:rsidP="009432C7">
      <w:pPr>
        <w:widowControl w:val="0"/>
        <w:numPr>
          <w:ilvl w:val="0"/>
          <w:numId w:val="50"/>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0"/>
          <w:lang w:eastAsia="pl-PL"/>
        </w:rPr>
        <w:t>Zabezpieczenie należytego wykonania umowy może być wniesione w:</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a) pieniądzu</w:t>
      </w:r>
    </w:p>
    <w:p w:rsidR="00CF23AB" w:rsidRPr="00741723" w:rsidRDefault="00CF23AB" w:rsidP="00CF23AB">
      <w:pPr>
        <w:widowControl w:val="0"/>
        <w:tabs>
          <w:tab w:val="left" w:pos="-31680"/>
          <w:tab w:val="left" w:pos="538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b) poręczeniach bankowych lub poręczeniach spółdzielczej kasy oszczędnościowo-kredytowej, z tym że zobowiązanie kasy jest zawsze zobowiązaniem pieniężnym</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c) gwarancjach bankowych</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d) gwarancjach ubezpieczeniowych</w:t>
      </w:r>
    </w:p>
    <w:p w:rsidR="00CF23AB" w:rsidRPr="00741723" w:rsidRDefault="00CF23AB" w:rsidP="00CF23AB">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e) poręczeniach udzielanych przez podmioty, o których mowa w art. 6B ust. 5 pkt 2 ustawy z dnia 9 listopada 2000 r. o utworzeniu  Polskiej Agencji Rozwoju Przedsiębiorczości (</w:t>
      </w:r>
      <w:proofErr w:type="spellStart"/>
      <w:r w:rsidRPr="00741723">
        <w:rPr>
          <w:rFonts w:ascii="Arial" w:eastAsia="Lucida Sans Unicode" w:hAnsi="Arial" w:cs="Arial"/>
          <w:color w:val="000000" w:themeColor="text1"/>
          <w:kern w:val="1"/>
          <w:sz w:val="20"/>
          <w:szCs w:val="20"/>
          <w:lang w:eastAsia="pl-PL"/>
        </w:rPr>
        <w:t>Dz.U.Nr</w:t>
      </w:r>
      <w:proofErr w:type="spellEnd"/>
      <w:r w:rsidRPr="00741723">
        <w:rPr>
          <w:rFonts w:ascii="Arial" w:eastAsia="Lucida Sans Unicode" w:hAnsi="Arial" w:cs="Arial"/>
          <w:color w:val="000000" w:themeColor="text1"/>
          <w:kern w:val="1"/>
          <w:sz w:val="20"/>
          <w:szCs w:val="20"/>
          <w:lang w:eastAsia="pl-PL"/>
        </w:rPr>
        <w:t xml:space="preserve"> 109, poz. 1158, z </w:t>
      </w:r>
      <w:proofErr w:type="spellStart"/>
      <w:r w:rsidRPr="00741723">
        <w:rPr>
          <w:rFonts w:ascii="Arial" w:eastAsia="Lucida Sans Unicode" w:hAnsi="Arial" w:cs="Arial"/>
          <w:color w:val="000000" w:themeColor="text1"/>
          <w:kern w:val="1"/>
          <w:sz w:val="20"/>
          <w:szCs w:val="20"/>
          <w:lang w:eastAsia="pl-PL"/>
        </w:rPr>
        <w:t>późn</w:t>
      </w:r>
      <w:proofErr w:type="spellEnd"/>
      <w:r w:rsidRPr="00741723">
        <w:rPr>
          <w:rFonts w:ascii="Arial" w:eastAsia="Lucida Sans Unicode" w:hAnsi="Arial" w:cs="Arial"/>
          <w:color w:val="000000" w:themeColor="text1"/>
          <w:kern w:val="1"/>
          <w:sz w:val="20"/>
          <w:szCs w:val="20"/>
          <w:lang w:eastAsia="pl-PL"/>
        </w:rPr>
        <w:t>. zm.)</w:t>
      </w:r>
    </w:p>
    <w:p w:rsidR="00CF23AB" w:rsidRPr="00741723" w:rsidRDefault="00CF23AB" w:rsidP="00CF23AB">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p>
    <w:p w:rsidR="00CF23AB" w:rsidRPr="00741723" w:rsidRDefault="00CF23AB" w:rsidP="009432C7">
      <w:pPr>
        <w:widowControl w:val="0"/>
        <w:numPr>
          <w:ilvl w:val="0"/>
          <w:numId w:val="50"/>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lastRenderedPageBreak/>
        <w:t>W przypadku wnoszenia zabezpieczenia należytego wykonania umowy  w pieniądzu odpowiednią kwotę należy wpłacić na konto Zamawiającego</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PKO BP SA</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16 1020 4027 0000 1902 1119 6120.</w:t>
      </w:r>
      <w:r w:rsidRPr="00741723">
        <w:rPr>
          <w:rFonts w:ascii="Arial" w:eastAsia="Lucida Sans Unicode" w:hAnsi="Arial" w:cs="Arial"/>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 xml:space="preserve">W momencie zawarcia umowy kwota zabezpieczenia winna być na koncie Zamawiającego. </w:t>
      </w:r>
    </w:p>
    <w:p w:rsidR="00CF23AB" w:rsidRPr="00741723" w:rsidRDefault="00CF23AB" w:rsidP="00CF23AB">
      <w:pPr>
        <w:widowControl w:val="0"/>
        <w:tabs>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CF23AB" w:rsidRPr="00741723" w:rsidRDefault="00CF23AB" w:rsidP="009432C7">
      <w:pPr>
        <w:widowControl w:val="0"/>
        <w:numPr>
          <w:ilvl w:val="0"/>
          <w:numId w:val="50"/>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W przypadku wniesienia zabezpieczenia w pozostałych dopuszczanych formach określonych w pkt 2) od b) do e)  dokument należytego zabezpieczenia należy złożyć w depozycie w kasie Zarządu Dróg             i Zieleni w Pile ul. gen. Władysława Andersa 10 najpóźniej w momencie zawarcia umowy.</w:t>
      </w:r>
    </w:p>
    <w:p w:rsidR="00CF23AB" w:rsidRPr="00741723" w:rsidRDefault="00CF23AB" w:rsidP="00CF23AB">
      <w:pPr>
        <w:widowControl w:val="0"/>
        <w:suppressAutoHyphens/>
        <w:spacing w:after="0"/>
        <w:ind w:left="720"/>
        <w:contextualSpacing/>
        <w:rPr>
          <w:rFonts w:ascii="Arial" w:eastAsia="Lucida Sans Unicode" w:hAnsi="Arial" w:cs="Arial"/>
          <w:color w:val="000000" w:themeColor="text1"/>
          <w:kern w:val="1"/>
          <w:sz w:val="20"/>
          <w:szCs w:val="20"/>
          <w:lang w:eastAsia="pl-PL"/>
        </w:rPr>
      </w:pPr>
    </w:p>
    <w:tbl>
      <w:tblPr>
        <w:tblW w:w="92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CF23AB" w:rsidRPr="00741723" w:rsidTr="00A620FC">
        <w:trPr>
          <w:trHeight w:val="1733"/>
        </w:trPr>
        <w:tc>
          <w:tcPr>
            <w:tcW w:w="9274" w:type="dxa"/>
          </w:tcPr>
          <w:p w:rsidR="00CF23AB" w:rsidRPr="00741723" w:rsidRDefault="00CF23AB" w:rsidP="00A620FC">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p>
          <w:p w:rsidR="00CF23AB" w:rsidRPr="00741723" w:rsidRDefault="00CF23AB" w:rsidP="00A620FC">
            <w:pPr>
              <w:widowControl w:val="0"/>
              <w:tabs>
                <w:tab w:val="left" w:pos="3600"/>
                <w:tab w:val="left" w:pos="23760"/>
                <w:tab w:val="left" w:pos="23956"/>
              </w:tabs>
              <w:suppressAutoHyphens/>
              <w:spacing w:after="0"/>
              <w:ind w:left="336" w:right="214" w:hanging="283"/>
              <w:jc w:val="both"/>
              <w:rPr>
                <w:rFonts w:ascii="Arial" w:eastAsia="Lucida Sans Unicode" w:hAnsi="Arial" w:cs="Arial"/>
                <w:b/>
                <w:color w:val="000000" w:themeColor="text1"/>
                <w:kern w:val="1"/>
                <w:sz w:val="20"/>
                <w:szCs w:val="20"/>
                <w:lang w:eastAsia="pl-PL"/>
              </w:rPr>
            </w:pPr>
            <w:r w:rsidRPr="00741723">
              <w:rPr>
                <w:rFonts w:ascii="Arial" w:eastAsia="Lucida Sans Unicode" w:hAnsi="Arial" w:cs="Arial"/>
                <w:b/>
                <w:color w:val="000000" w:themeColor="text1"/>
                <w:kern w:val="1"/>
                <w:sz w:val="20"/>
                <w:szCs w:val="20"/>
                <w:lang w:eastAsia="pl-PL"/>
              </w:rPr>
              <w:t>Uwaga!</w:t>
            </w:r>
          </w:p>
          <w:p w:rsidR="00CF23AB" w:rsidRPr="00741723" w:rsidRDefault="00CF23AB" w:rsidP="00A620FC">
            <w:pPr>
              <w:widowControl w:val="0"/>
              <w:tabs>
                <w:tab w:val="left" w:pos="3600"/>
                <w:tab w:val="left" w:pos="23760"/>
                <w:tab w:val="left" w:pos="23956"/>
              </w:tabs>
              <w:suppressAutoHyphens/>
              <w:spacing w:after="0"/>
              <w:ind w:left="336" w:right="214" w:hanging="283"/>
              <w:jc w:val="both"/>
              <w:rPr>
                <w:rFonts w:ascii="Arial" w:eastAsia="Lucida Sans Unicode" w:hAnsi="Arial" w:cs="Arial"/>
                <w:color w:val="000000" w:themeColor="text1"/>
                <w:kern w:val="1"/>
                <w:sz w:val="20"/>
                <w:szCs w:val="20"/>
                <w:lang w:eastAsia="pl-PL"/>
              </w:rPr>
            </w:pPr>
          </w:p>
          <w:p w:rsidR="00CF23AB" w:rsidRPr="00741723" w:rsidRDefault="00CF23AB" w:rsidP="009432C7">
            <w:pPr>
              <w:widowControl w:val="0"/>
              <w:numPr>
                <w:ilvl w:val="0"/>
                <w:numId w:val="50"/>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Poręczenie lub gwarancja poprzez jednoznaczne stwierdzenie w treści winna być nieodwołalna, bezwarunkowa i musi gwarantować Zamawiającemu zapłatę na pierwsze wezwanie oraz                    w swoich zapisach nie może być sprzeczna z treścią umowy łączącej Zamawiającego                 z Wykonawcą. Poręczenie lub gwarancja winna w swojej treści w sposób wyraźny obejmować przypadki niewykonania lub nienależytego wykonania umowy.</w:t>
            </w:r>
          </w:p>
          <w:p w:rsidR="00CF23AB" w:rsidRPr="00741723" w:rsidRDefault="00CF23AB" w:rsidP="00A620FC">
            <w:pPr>
              <w:widowControl w:val="0"/>
              <w:tabs>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p>
          <w:p w:rsidR="00CF23AB" w:rsidRPr="00741723" w:rsidRDefault="00CF23AB" w:rsidP="009432C7">
            <w:pPr>
              <w:widowControl w:val="0"/>
              <w:numPr>
                <w:ilvl w:val="0"/>
                <w:numId w:val="50"/>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 xml:space="preserve">Termin ważności zabezpieczenia złożonego w formie innej niż pieniężna nie może upłynąć przed upływem zakładanego dnia wygaśnięcia zobowiązania, którego należyte wykonanie zabezpiecza Wykonawca. </w:t>
            </w:r>
          </w:p>
          <w:p w:rsidR="00CF23AB" w:rsidRPr="00741723" w:rsidRDefault="00CF23AB" w:rsidP="00A620FC">
            <w:pPr>
              <w:widowControl w:val="0"/>
              <w:suppressAutoHyphens/>
              <w:spacing w:after="0"/>
              <w:ind w:left="355" w:right="214"/>
              <w:contextualSpacing/>
              <w:rPr>
                <w:rFonts w:ascii="Arial" w:eastAsia="Lucida Sans Unicode" w:hAnsi="Arial" w:cs="Arial"/>
                <w:color w:val="000000" w:themeColor="text1"/>
                <w:kern w:val="1"/>
                <w:sz w:val="20"/>
                <w:szCs w:val="20"/>
                <w:lang w:eastAsia="pl-PL"/>
              </w:rPr>
            </w:pPr>
          </w:p>
          <w:p w:rsidR="00CF23AB" w:rsidRPr="00741723" w:rsidRDefault="00CF23AB" w:rsidP="009432C7">
            <w:pPr>
              <w:widowControl w:val="0"/>
              <w:numPr>
                <w:ilvl w:val="0"/>
                <w:numId w:val="50"/>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b/>
                <w:bCs/>
                <w:color w:val="000000" w:themeColor="text1"/>
                <w:kern w:val="1"/>
                <w:sz w:val="20"/>
                <w:szCs w:val="20"/>
                <w:lang w:eastAsia="pl-PL"/>
              </w:rPr>
              <w:t>W przypadkach, o których mowa w 2 b-e Wykonawca zobowiązany jest uprzednio przedłożyć Zamawiającemu do akceptacji projekt dokumentu zabezpieczenia.</w:t>
            </w:r>
          </w:p>
        </w:tc>
      </w:tr>
    </w:tbl>
    <w:p w:rsidR="00CF1D74" w:rsidRDefault="00CF1D74" w:rsidP="00CF23AB">
      <w:pPr>
        <w:tabs>
          <w:tab w:val="num" w:pos="2880"/>
        </w:tabs>
        <w:autoSpaceDE w:val="0"/>
        <w:autoSpaceDN w:val="0"/>
        <w:adjustRightInd w:val="0"/>
        <w:spacing w:after="0"/>
        <w:jc w:val="both"/>
        <w:rPr>
          <w:rFonts w:ascii="Arial" w:eastAsia="Times New Roman" w:hAnsi="Arial" w:cs="Arial"/>
          <w:color w:val="000000" w:themeColor="text1"/>
          <w:sz w:val="20"/>
          <w:szCs w:val="20"/>
          <w:lang w:eastAsia="pl-PL"/>
        </w:rPr>
      </w:pPr>
    </w:p>
    <w:p w:rsidR="00131C46" w:rsidRDefault="00131C46" w:rsidP="00CF23AB">
      <w:pPr>
        <w:tabs>
          <w:tab w:val="num" w:pos="2880"/>
        </w:tabs>
        <w:autoSpaceDE w:val="0"/>
        <w:autoSpaceDN w:val="0"/>
        <w:adjustRightInd w:val="0"/>
        <w:spacing w:after="0"/>
        <w:ind w:left="709"/>
        <w:jc w:val="right"/>
        <w:rPr>
          <w:rFonts w:ascii="Arial" w:eastAsia="Times New Roman" w:hAnsi="Arial" w:cs="Arial"/>
          <w:color w:val="000000" w:themeColor="text1"/>
          <w:sz w:val="20"/>
          <w:szCs w:val="20"/>
          <w:lang w:eastAsia="pl-PL"/>
        </w:rPr>
      </w:pPr>
    </w:p>
    <w:p w:rsidR="00BA3F62" w:rsidRDefault="00BA3F62">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A620FC" w:rsidRPr="00D924FF" w:rsidRDefault="00A620FC" w:rsidP="00A620FC">
      <w:pPr>
        <w:widowControl w:val="0"/>
        <w:suppressAutoHyphens/>
        <w:spacing w:after="0" w:line="240" w:lineRule="auto"/>
        <w:jc w:val="center"/>
        <w:rPr>
          <w:rFonts w:ascii="Arial" w:eastAsia="Times New Roman" w:hAnsi="Arial" w:cs="Arial"/>
          <w:b/>
          <w:sz w:val="36"/>
          <w:szCs w:val="36"/>
        </w:rPr>
      </w:pPr>
      <w:r w:rsidRPr="00D924FF">
        <w:rPr>
          <w:rFonts w:ascii="Arial" w:eastAsia="Calibri" w:hAnsi="Arial" w:cs="Arial"/>
          <w:b/>
          <w:sz w:val="36"/>
          <w:szCs w:val="36"/>
        </w:rPr>
        <w:t>Utrzymanie terenów zieleni gminnej -  w Parku Miejskim im. St. Staszica w Pile</w:t>
      </w:r>
    </w:p>
    <w:p w:rsidR="00E22837" w:rsidRPr="00ED353A" w:rsidRDefault="00E22837" w:rsidP="00E22837">
      <w:pPr>
        <w:pStyle w:val="Akapitzlist"/>
        <w:jc w:val="center"/>
        <w:rPr>
          <w:rFonts w:ascii="Arial" w:hAnsi="Arial" w:cs="Arial"/>
          <w:b/>
          <w:color w:val="000000" w:themeColor="text1"/>
          <w:sz w:val="28"/>
          <w:szCs w:val="28"/>
        </w:rPr>
      </w:pPr>
    </w:p>
    <w:p w:rsidR="00E22837" w:rsidRPr="003C464C" w:rsidRDefault="00E22837" w:rsidP="00E22837">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E22837">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99502E" w:rsidRDefault="00E22837" w:rsidP="00E22837">
      <w:pPr>
        <w:tabs>
          <w:tab w:val="left" w:pos="0"/>
          <w:tab w:val="num" w:pos="2880"/>
        </w:tabs>
        <w:autoSpaceDE w:val="0"/>
        <w:spacing w:line="360" w:lineRule="auto"/>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rsidR="00E22837" w:rsidRPr="0099502E" w:rsidRDefault="00E22837" w:rsidP="00E22837">
      <w:pPr>
        <w:pStyle w:val="Akapitzlist"/>
        <w:spacing w:line="360"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rsidR="00CF23AB" w:rsidRPr="00BA3F62" w:rsidRDefault="00CF23AB" w:rsidP="00CF23AB">
      <w:pPr>
        <w:pStyle w:val="Akapitzlist"/>
        <w:numPr>
          <w:ilvl w:val="3"/>
          <w:numId w:val="10"/>
        </w:numPr>
        <w:tabs>
          <w:tab w:val="clear" w:pos="2880"/>
          <w:tab w:val="left" w:pos="1415"/>
        </w:tabs>
        <w:ind w:left="426"/>
        <w:jc w:val="both"/>
        <w:rPr>
          <w:rFonts w:ascii="Arial" w:eastAsia="Times New Roman" w:hAnsi="Arial" w:cs="Arial"/>
          <w:color w:val="FF0000"/>
          <w:sz w:val="20"/>
          <w:szCs w:val="20"/>
        </w:rPr>
      </w:pPr>
      <w:r w:rsidRPr="00BA3F62">
        <w:rPr>
          <w:rFonts w:ascii="Arial" w:eastAsia="Calibri" w:hAnsi="Arial" w:cs="Arial"/>
          <w:color w:val="FF0000"/>
          <w:sz w:val="20"/>
          <w:szCs w:val="20"/>
        </w:rPr>
        <w:t>Oferuję następujący czas – …………</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9C7C2B">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E22837" w:rsidRPr="004B7B8F"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E22837" w:rsidRDefault="00E22837"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162431" w:rsidRDefault="00162431"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CF23AB" w:rsidRPr="00EB709E" w:rsidRDefault="00CF23AB"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E22837" w:rsidRPr="00EB4BF3" w:rsidRDefault="00E22837" w:rsidP="0008648A">
      <w:pPr>
        <w:widowControl w:val="0"/>
        <w:numPr>
          <w:ilvl w:val="0"/>
          <w:numId w:val="27"/>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053A1" w:rsidRDefault="002053A1" w:rsidP="00C34D12">
      <w:pPr>
        <w:jc w:val="right"/>
        <w:rPr>
          <w:rFonts w:ascii="Arial" w:eastAsia="Lucida Sans Unicode" w:hAnsi="Arial" w:cs="Arial"/>
          <w:b/>
          <w:bCs/>
          <w:color w:val="000000" w:themeColor="text1"/>
          <w:kern w:val="2"/>
          <w:sz w:val="20"/>
          <w:szCs w:val="20"/>
          <w:lang w:eastAsia="pl-PL"/>
        </w:rPr>
      </w:pPr>
    </w:p>
    <w:p w:rsidR="00154B9A" w:rsidRPr="002E4103" w:rsidRDefault="00154B9A" w:rsidP="00154B9A">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154B9A" w:rsidRDefault="00154B9A" w:rsidP="00154B9A">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154B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154B9A" w:rsidRDefault="00154B9A" w:rsidP="00154B9A">
      <w:pPr>
        <w:widowControl w:val="0"/>
        <w:suppressAutoHyphens/>
        <w:spacing w:after="0" w:line="120" w:lineRule="atLeast"/>
        <w:jc w:val="both"/>
        <w:rPr>
          <w:rFonts w:ascii="Arial" w:eastAsia="Arial" w:hAnsi="Arial" w:cs="Arial"/>
          <w:color w:val="FF0000"/>
          <w:kern w:val="2"/>
          <w:sz w:val="24"/>
          <w:szCs w:val="24"/>
          <w:lang w:eastAsia="pl-PL"/>
        </w:rPr>
      </w:pP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154B9A" w:rsidRPr="00D6579A" w:rsidRDefault="00154B9A" w:rsidP="00154B9A">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154B9A" w:rsidRPr="00D6579A" w:rsidRDefault="00154B9A" w:rsidP="00154B9A">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154B9A" w:rsidRPr="002E4103" w:rsidRDefault="00154B9A" w:rsidP="00154B9A">
      <w:pPr>
        <w:spacing w:line="360" w:lineRule="auto"/>
        <w:jc w:val="both"/>
        <w:rPr>
          <w:rFonts w:ascii="Arial" w:hAnsi="Arial" w:cs="Arial"/>
          <w:color w:val="000000" w:themeColor="text1"/>
          <w:sz w:val="20"/>
          <w:szCs w:val="20"/>
        </w:rPr>
      </w:pP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154B9A" w:rsidRPr="00D6579A" w:rsidRDefault="00154B9A" w:rsidP="00154B9A">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154B9A" w:rsidRPr="00D6579A" w:rsidRDefault="00154B9A" w:rsidP="00154B9A">
      <w:pPr>
        <w:widowControl w:val="0"/>
        <w:suppressAutoHyphens/>
        <w:spacing w:after="0" w:line="360" w:lineRule="auto"/>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154B9A" w:rsidRPr="00D6579A" w:rsidRDefault="00154B9A" w:rsidP="00154B9A">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24"/>
          <w:szCs w:val="24"/>
          <w:lang w:eastAsia="pl-PL"/>
        </w:rPr>
      </w:pP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154B9A" w:rsidRPr="00D6579A" w:rsidRDefault="00154B9A" w:rsidP="00154B9A">
      <w:pPr>
        <w:rPr>
          <w:color w:val="000000" w:themeColor="text1"/>
        </w:rPr>
      </w:pPr>
    </w:p>
    <w:p w:rsidR="002560A8" w:rsidRPr="00994E15" w:rsidRDefault="00154B9A" w:rsidP="00994E15">
      <w:pPr>
        <w:rPr>
          <w:rFonts w:ascii="Arial" w:hAnsi="Arial" w:cs="Arial"/>
          <w:i/>
        </w:rPr>
      </w:pPr>
      <w:r>
        <w:rPr>
          <w:rFonts w:ascii="Arial" w:hAnsi="Arial" w:cs="Arial"/>
          <w:b/>
          <w:color w:val="FF0000"/>
          <w:sz w:val="20"/>
          <w:szCs w:val="20"/>
        </w:rPr>
        <w:br/>
      </w:r>
      <w:r>
        <w:rPr>
          <w:rFonts w:ascii="Arial" w:eastAsia="Times New Roman" w:hAnsi="Arial" w:cs="Arial"/>
          <w:b/>
          <w:sz w:val="20"/>
          <w:szCs w:val="20"/>
        </w:rPr>
        <w:br w:type="page"/>
      </w:r>
    </w:p>
    <w:p w:rsidR="002560A8" w:rsidRPr="008A174B" w:rsidRDefault="002560A8" w:rsidP="002560A8">
      <w:pPr>
        <w:widowControl w:val="0"/>
        <w:suppressAutoHyphens/>
        <w:spacing w:after="0"/>
        <w:rPr>
          <w:rFonts w:ascii="Arial" w:eastAsia="Lucida Sans Unicode" w:hAnsi="Arial" w:cs="Arial"/>
          <w:kern w:val="1"/>
          <w:sz w:val="20"/>
          <w:szCs w:val="20"/>
          <w:lang w:eastAsia="pl-PL"/>
        </w:rPr>
      </w:pPr>
    </w:p>
    <w:p w:rsidR="009410AC" w:rsidRDefault="009410AC" w:rsidP="009410AC">
      <w:pPr>
        <w:widowControl w:val="0"/>
        <w:suppressAutoHyphens/>
        <w:spacing w:after="0"/>
        <w:jc w:val="right"/>
        <w:rPr>
          <w:rFonts w:ascii="Arial" w:eastAsia="Lucida Sans Unicode" w:hAnsi="Arial" w:cs="Arial"/>
          <w:kern w:val="1"/>
          <w:sz w:val="20"/>
          <w:szCs w:val="20"/>
          <w:lang w:eastAsia="pl-PL"/>
        </w:rPr>
      </w:pPr>
      <w:r w:rsidRPr="00B05DB0">
        <w:rPr>
          <w:rFonts w:ascii="Arial" w:eastAsia="Calibri" w:hAnsi="Arial" w:cs="Arial"/>
          <w:b/>
          <w:sz w:val="20"/>
          <w:szCs w:val="20"/>
        </w:rPr>
        <w:t xml:space="preserve">Załącznik nr </w:t>
      </w:r>
      <w:r>
        <w:rPr>
          <w:rFonts w:ascii="Arial" w:eastAsia="Calibri" w:hAnsi="Arial" w:cs="Arial"/>
          <w:b/>
          <w:sz w:val="20"/>
          <w:szCs w:val="20"/>
        </w:rPr>
        <w:t>3</w:t>
      </w:r>
      <w:r w:rsidRPr="00B05DB0">
        <w:rPr>
          <w:rFonts w:ascii="Arial" w:eastAsia="Calibri" w:hAnsi="Arial" w:cs="Arial"/>
          <w:b/>
          <w:sz w:val="20"/>
          <w:szCs w:val="20"/>
        </w:rPr>
        <w:t xml:space="preserve"> do SIWZ</w:t>
      </w:r>
    </w:p>
    <w:p w:rsidR="009410AC" w:rsidRDefault="009410AC" w:rsidP="00690093">
      <w:pPr>
        <w:widowControl w:val="0"/>
        <w:suppressAutoHyphens/>
        <w:spacing w:after="0"/>
        <w:jc w:val="both"/>
        <w:rPr>
          <w:rFonts w:ascii="Arial" w:eastAsia="Lucida Sans Unicode" w:hAnsi="Arial" w:cs="Arial"/>
          <w:kern w:val="1"/>
          <w:sz w:val="20"/>
          <w:szCs w:val="20"/>
          <w:lang w:eastAsia="pl-PL"/>
        </w:rPr>
      </w:pPr>
    </w:p>
    <w:p w:rsidR="009410AC" w:rsidRDefault="009410AC" w:rsidP="009410AC">
      <w:pPr>
        <w:widowControl w:val="0"/>
        <w:suppressAutoHyphens/>
        <w:spacing w:after="0"/>
        <w:jc w:val="center"/>
        <w:rPr>
          <w:rFonts w:ascii="Arial" w:eastAsia="Lucida Sans Unicode" w:hAnsi="Arial" w:cs="Arial"/>
          <w:kern w:val="1"/>
          <w:sz w:val="20"/>
          <w:szCs w:val="20"/>
          <w:lang w:eastAsia="pl-PL"/>
        </w:rPr>
      </w:pPr>
      <w:r w:rsidRPr="008A174B">
        <w:rPr>
          <w:rFonts w:ascii="Arial" w:eastAsia="Lucida Sans Unicode" w:hAnsi="Arial" w:cs="Arial"/>
          <w:kern w:val="1"/>
          <w:sz w:val="20"/>
          <w:szCs w:val="20"/>
          <w:lang w:eastAsia="pl-PL"/>
        </w:rPr>
        <w:t>UMOWA NR</w:t>
      </w:r>
      <w:r>
        <w:rPr>
          <w:rFonts w:ascii="Arial" w:eastAsia="Lucida Sans Unicode" w:hAnsi="Arial" w:cs="Arial"/>
          <w:kern w:val="1"/>
          <w:sz w:val="20"/>
          <w:szCs w:val="20"/>
          <w:lang w:eastAsia="pl-PL"/>
        </w:rPr>
        <w:t xml:space="preserve">  ………………</w:t>
      </w:r>
      <w:r w:rsidRPr="008A174B">
        <w:rPr>
          <w:rFonts w:ascii="Arial" w:eastAsia="Lucida Sans Unicode" w:hAnsi="Arial" w:cs="Arial"/>
          <w:kern w:val="1"/>
          <w:sz w:val="20"/>
          <w:szCs w:val="20"/>
          <w:lang w:eastAsia="pl-PL"/>
        </w:rPr>
        <w:t>/ 20</w:t>
      </w:r>
      <w:r>
        <w:rPr>
          <w:rFonts w:ascii="Arial" w:eastAsia="Lucida Sans Unicode" w:hAnsi="Arial" w:cs="Arial"/>
          <w:kern w:val="1"/>
          <w:sz w:val="20"/>
          <w:szCs w:val="20"/>
          <w:lang w:eastAsia="pl-PL"/>
        </w:rPr>
        <w:t>20</w:t>
      </w:r>
    </w:p>
    <w:p w:rsidR="009410AC" w:rsidRDefault="009410AC" w:rsidP="00690093">
      <w:pPr>
        <w:widowControl w:val="0"/>
        <w:suppressAutoHyphens/>
        <w:spacing w:after="0"/>
        <w:jc w:val="both"/>
        <w:rPr>
          <w:rFonts w:ascii="Arial" w:eastAsia="Lucida Sans Unicode" w:hAnsi="Arial" w:cs="Arial"/>
          <w:kern w:val="1"/>
          <w:sz w:val="20"/>
          <w:szCs w:val="20"/>
          <w:lang w:eastAsia="pl-PL"/>
        </w:rPr>
      </w:pPr>
    </w:p>
    <w:p w:rsidR="009410AC" w:rsidRDefault="009410AC" w:rsidP="00690093">
      <w:pPr>
        <w:widowControl w:val="0"/>
        <w:suppressAutoHyphens/>
        <w:spacing w:after="0"/>
        <w:jc w:val="both"/>
        <w:rPr>
          <w:rFonts w:ascii="Arial" w:eastAsia="Lucida Sans Unicode" w:hAnsi="Arial" w:cs="Arial"/>
          <w:kern w:val="1"/>
          <w:sz w:val="20"/>
          <w:szCs w:val="20"/>
          <w:lang w:eastAsia="pl-PL"/>
        </w:rPr>
      </w:pPr>
    </w:p>
    <w:p w:rsidR="00690093" w:rsidRPr="001C3EAB" w:rsidRDefault="00690093" w:rsidP="00690093">
      <w:pPr>
        <w:widowControl w:val="0"/>
        <w:suppressAutoHyphens/>
        <w:spacing w:after="0"/>
        <w:jc w:val="both"/>
        <w:rPr>
          <w:rFonts w:ascii="Arial" w:eastAsia="Lucida Sans Unicode" w:hAnsi="Arial" w:cs="Arial"/>
          <w:b/>
          <w:kern w:val="1"/>
          <w:sz w:val="20"/>
          <w:szCs w:val="20"/>
          <w:lang w:eastAsia="pl-PL"/>
        </w:rPr>
      </w:pPr>
      <w:r w:rsidRPr="001C3EAB">
        <w:rPr>
          <w:rFonts w:ascii="Arial" w:eastAsia="Lucida Sans Unicode" w:hAnsi="Arial" w:cs="Arial"/>
          <w:kern w:val="1"/>
          <w:sz w:val="20"/>
          <w:szCs w:val="20"/>
          <w:lang w:eastAsia="pl-PL"/>
        </w:rPr>
        <w:t>zawarta w  dniu …………</w:t>
      </w:r>
      <w:r>
        <w:rPr>
          <w:rFonts w:ascii="Arial" w:eastAsia="Lucida Sans Unicode" w:hAnsi="Arial" w:cs="Arial"/>
          <w:kern w:val="1"/>
          <w:sz w:val="20"/>
          <w:szCs w:val="20"/>
          <w:lang w:eastAsia="pl-PL"/>
        </w:rPr>
        <w:t>..</w:t>
      </w:r>
      <w:r w:rsidRPr="001C3EAB">
        <w:rPr>
          <w:rFonts w:ascii="Arial" w:eastAsia="Lucida Sans Unicode" w:hAnsi="Arial" w:cs="Arial"/>
          <w:kern w:val="1"/>
          <w:sz w:val="20"/>
          <w:szCs w:val="20"/>
          <w:lang w:eastAsia="pl-PL"/>
        </w:rPr>
        <w:t>….</w:t>
      </w:r>
      <w:r>
        <w:rPr>
          <w:rFonts w:ascii="Arial" w:eastAsia="Lucida Sans Unicode" w:hAnsi="Arial" w:cs="Arial"/>
          <w:kern w:val="1"/>
          <w:sz w:val="20"/>
          <w:szCs w:val="20"/>
          <w:lang w:eastAsia="pl-PL"/>
        </w:rPr>
        <w:t>20</w:t>
      </w:r>
      <w:r w:rsidR="009410AC">
        <w:rPr>
          <w:rFonts w:ascii="Arial" w:eastAsia="Lucida Sans Unicode" w:hAnsi="Arial" w:cs="Arial"/>
          <w:kern w:val="1"/>
          <w:sz w:val="20"/>
          <w:szCs w:val="20"/>
          <w:lang w:eastAsia="pl-PL"/>
        </w:rPr>
        <w:t xml:space="preserve">20 </w:t>
      </w:r>
      <w:r>
        <w:rPr>
          <w:rFonts w:ascii="Arial" w:eastAsia="Lucida Sans Unicode" w:hAnsi="Arial" w:cs="Arial"/>
          <w:kern w:val="1"/>
          <w:sz w:val="20"/>
          <w:szCs w:val="20"/>
          <w:lang w:eastAsia="pl-PL"/>
        </w:rPr>
        <w:t>r</w:t>
      </w:r>
      <w:r w:rsidRPr="001C3EAB">
        <w:rPr>
          <w:rFonts w:ascii="Arial" w:eastAsia="Lucida Sans Unicode" w:hAnsi="Arial" w:cs="Arial"/>
          <w:kern w:val="1"/>
          <w:sz w:val="20"/>
          <w:szCs w:val="20"/>
          <w:lang w:eastAsia="pl-PL"/>
        </w:rPr>
        <w:t>.</w:t>
      </w:r>
      <w:r>
        <w:rPr>
          <w:rFonts w:ascii="Arial" w:eastAsia="Lucida Sans Unicode" w:hAnsi="Arial" w:cs="Arial"/>
          <w:kern w:val="1"/>
          <w:sz w:val="20"/>
          <w:szCs w:val="20"/>
          <w:lang w:eastAsia="pl-PL"/>
        </w:rPr>
        <w:t xml:space="preserve"> </w:t>
      </w:r>
      <w:r w:rsidRPr="001C3EAB">
        <w:rPr>
          <w:rFonts w:ascii="Arial" w:eastAsia="Lucida Sans Unicode" w:hAnsi="Arial" w:cs="Arial"/>
          <w:kern w:val="1"/>
          <w:sz w:val="20"/>
          <w:szCs w:val="20"/>
          <w:lang w:eastAsia="pl-PL"/>
        </w:rPr>
        <w:t>pomiędzy</w:t>
      </w:r>
      <w:r w:rsidRPr="001C3EAB">
        <w:rPr>
          <w:rFonts w:ascii="Arial" w:eastAsia="Lucida Sans Unicode" w:hAnsi="Arial" w:cs="Arial"/>
          <w:b/>
          <w:kern w:val="1"/>
          <w:sz w:val="20"/>
          <w:szCs w:val="20"/>
          <w:lang w:eastAsia="pl-PL"/>
        </w:rPr>
        <w:t xml:space="preserve"> </w:t>
      </w:r>
    </w:p>
    <w:p w:rsidR="00690093" w:rsidRPr="001C3EAB" w:rsidRDefault="00690093" w:rsidP="00690093">
      <w:pPr>
        <w:widowControl w:val="0"/>
        <w:suppressAutoHyphens/>
        <w:spacing w:after="0"/>
        <w:jc w:val="both"/>
        <w:rPr>
          <w:rFonts w:ascii="Arial" w:eastAsia="Lucida Sans Unicode" w:hAnsi="Arial" w:cs="Arial"/>
          <w:b/>
          <w:kern w:val="1"/>
          <w:sz w:val="20"/>
          <w:szCs w:val="20"/>
          <w:lang w:eastAsia="pl-PL"/>
        </w:rPr>
      </w:pPr>
    </w:p>
    <w:p w:rsidR="00690093" w:rsidRPr="009473A5" w:rsidRDefault="00690093" w:rsidP="00690093">
      <w:pPr>
        <w:widowControl w:val="0"/>
        <w:suppressAutoHyphens/>
        <w:spacing w:after="0"/>
        <w:jc w:val="both"/>
        <w:rPr>
          <w:rFonts w:ascii="Arial" w:eastAsia="Lucida Sans Unicode" w:hAnsi="Arial" w:cs="Arial"/>
          <w:b/>
          <w:kern w:val="1"/>
          <w:sz w:val="20"/>
          <w:szCs w:val="20"/>
          <w:lang w:eastAsia="pl-PL"/>
        </w:rPr>
      </w:pPr>
      <w:r w:rsidRPr="009473A5">
        <w:rPr>
          <w:rFonts w:ascii="Arial" w:eastAsia="Lucida Sans Unicode" w:hAnsi="Arial" w:cs="Arial"/>
          <w:b/>
          <w:kern w:val="1"/>
          <w:sz w:val="20"/>
          <w:szCs w:val="20"/>
          <w:lang w:eastAsia="pl-PL"/>
        </w:rPr>
        <w:t xml:space="preserve">Gminą Piła reprezentowaną przez Zarząd Dróg i Zieleni w Pile </w:t>
      </w:r>
    </w:p>
    <w:p w:rsidR="00690093" w:rsidRPr="009473A5" w:rsidRDefault="00690093" w:rsidP="00690093">
      <w:pPr>
        <w:widowControl w:val="0"/>
        <w:suppressAutoHyphens/>
        <w:spacing w:after="0"/>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ul. gen. Władysława Andersa 10,</w:t>
      </w:r>
    </w:p>
    <w:p w:rsidR="00690093" w:rsidRPr="009473A5" w:rsidRDefault="00690093" w:rsidP="00690093">
      <w:pPr>
        <w:widowControl w:val="0"/>
        <w:suppressAutoHyphens/>
        <w:spacing w:after="0"/>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64-920 Piła,</w:t>
      </w:r>
    </w:p>
    <w:p w:rsidR="00690093" w:rsidRPr="009473A5" w:rsidRDefault="00690093" w:rsidP="00690093">
      <w:pPr>
        <w:widowControl w:val="0"/>
        <w:tabs>
          <w:tab w:val="left" w:pos="0"/>
        </w:tabs>
        <w:suppressAutoHyphens/>
        <w:autoSpaceDE w:val="0"/>
        <w:spacing w:after="0" w:line="240" w:lineRule="auto"/>
        <w:rPr>
          <w:rFonts w:ascii="Arial" w:eastAsia="Lucida Sans Unicode" w:hAnsi="Arial" w:cs="Arial"/>
          <w:color w:val="000000"/>
          <w:kern w:val="1"/>
          <w:sz w:val="20"/>
          <w:szCs w:val="20"/>
          <w:lang w:eastAsia="pl-PL"/>
        </w:rPr>
      </w:pPr>
      <w:r w:rsidRPr="009473A5">
        <w:rPr>
          <w:rFonts w:ascii="Arial" w:eastAsia="Lucida Sans Unicode" w:hAnsi="Arial" w:cs="Arial"/>
          <w:kern w:val="1"/>
          <w:sz w:val="20"/>
          <w:szCs w:val="20"/>
          <w:lang w:eastAsia="pl-PL"/>
        </w:rPr>
        <w:t xml:space="preserve">NIP: </w:t>
      </w:r>
      <w:r w:rsidRPr="009473A5">
        <w:rPr>
          <w:rFonts w:ascii="Arial" w:eastAsia="Lucida Sans Unicode" w:hAnsi="Arial" w:cs="Arial"/>
          <w:caps/>
          <w:color w:val="000000"/>
          <w:kern w:val="1"/>
          <w:sz w:val="20"/>
          <w:szCs w:val="20"/>
          <w:lang w:eastAsia="pl-PL"/>
        </w:rPr>
        <w:t>764-26-14-167</w:t>
      </w:r>
    </w:p>
    <w:p w:rsidR="00690093" w:rsidRPr="009473A5" w:rsidRDefault="00690093" w:rsidP="00690093">
      <w:pPr>
        <w:widowControl w:val="0"/>
        <w:suppressAutoHyphens/>
        <w:spacing w:after="0"/>
        <w:jc w:val="both"/>
        <w:rPr>
          <w:rFonts w:ascii="Arial" w:eastAsia="Times New Roman" w:hAnsi="Arial" w:cs="Arial"/>
          <w:sz w:val="20"/>
          <w:szCs w:val="20"/>
          <w:lang w:eastAsia="pl-PL"/>
        </w:rPr>
      </w:pPr>
      <w:r w:rsidRPr="009473A5">
        <w:rPr>
          <w:rFonts w:ascii="Arial" w:eastAsia="Times New Roman" w:hAnsi="Arial" w:cs="Arial"/>
          <w:sz w:val="20"/>
          <w:szCs w:val="20"/>
          <w:lang w:eastAsia="pl-PL"/>
        </w:rPr>
        <w:t xml:space="preserve">zwaną w dalszej części umowy </w:t>
      </w:r>
      <w:r w:rsidRPr="009473A5">
        <w:rPr>
          <w:rFonts w:ascii="Arial" w:eastAsia="Times New Roman" w:hAnsi="Arial" w:cs="Arial"/>
          <w:b/>
          <w:sz w:val="20"/>
          <w:szCs w:val="20"/>
          <w:lang w:eastAsia="pl-PL"/>
        </w:rPr>
        <w:t>Zamawiającym</w:t>
      </w:r>
      <w:r w:rsidRPr="009473A5">
        <w:rPr>
          <w:rFonts w:ascii="Arial" w:eastAsia="Times New Roman" w:hAnsi="Arial" w:cs="Arial"/>
          <w:sz w:val="20"/>
          <w:szCs w:val="20"/>
          <w:lang w:eastAsia="pl-PL"/>
        </w:rPr>
        <w:t xml:space="preserve">, </w:t>
      </w:r>
    </w:p>
    <w:p w:rsidR="00690093" w:rsidRPr="009473A5" w:rsidRDefault="00690093" w:rsidP="00690093">
      <w:pPr>
        <w:widowControl w:val="0"/>
        <w:suppressAutoHyphens/>
        <w:spacing w:after="0"/>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 xml:space="preserve">w imieniu, której działa </w:t>
      </w:r>
      <w:r w:rsidRPr="009473A5">
        <w:rPr>
          <w:rFonts w:ascii="Arial" w:eastAsia="Lucida Sans Unicode" w:hAnsi="Arial" w:cs="Arial"/>
          <w:b/>
          <w:kern w:val="1"/>
          <w:sz w:val="20"/>
          <w:szCs w:val="20"/>
          <w:lang w:eastAsia="pl-PL"/>
        </w:rPr>
        <w:t xml:space="preserve">Dyrektor </w:t>
      </w:r>
      <w:proofErr w:type="spellStart"/>
      <w:r w:rsidRPr="009473A5">
        <w:rPr>
          <w:rFonts w:ascii="Arial" w:eastAsia="Lucida Sans Unicode" w:hAnsi="Arial" w:cs="Arial"/>
          <w:b/>
          <w:kern w:val="1"/>
          <w:sz w:val="20"/>
          <w:szCs w:val="20"/>
          <w:lang w:eastAsia="pl-PL"/>
        </w:rPr>
        <w:t>ZDiZ</w:t>
      </w:r>
      <w:proofErr w:type="spellEnd"/>
      <w:r w:rsidRPr="009473A5">
        <w:rPr>
          <w:rFonts w:ascii="Arial" w:eastAsia="Lucida Sans Unicode" w:hAnsi="Arial" w:cs="Arial"/>
          <w:b/>
          <w:kern w:val="1"/>
          <w:sz w:val="20"/>
          <w:szCs w:val="20"/>
          <w:lang w:eastAsia="pl-PL"/>
        </w:rPr>
        <w:t xml:space="preserve"> w Pile</w:t>
      </w:r>
      <w:r w:rsidRPr="009473A5">
        <w:rPr>
          <w:rFonts w:ascii="Arial" w:eastAsia="Lucida Sans Unicode" w:hAnsi="Arial" w:cs="Arial"/>
          <w:kern w:val="1"/>
          <w:sz w:val="20"/>
          <w:szCs w:val="20"/>
          <w:lang w:eastAsia="pl-PL"/>
        </w:rPr>
        <w:t xml:space="preserve"> </w:t>
      </w:r>
      <w:r w:rsidR="009410AC">
        <w:rPr>
          <w:rFonts w:ascii="Arial" w:eastAsia="Lucida Sans Unicode" w:hAnsi="Arial" w:cs="Arial"/>
          <w:kern w:val="1"/>
          <w:sz w:val="20"/>
          <w:szCs w:val="20"/>
          <w:lang w:eastAsia="pl-PL"/>
        </w:rPr>
        <w:t>–</w:t>
      </w:r>
      <w:r w:rsidRPr="009473A5">
        <w:rPr>
          <w:rFonts w:ascii="Arial" w:eastAsia="Lucida Sans Unicode" w:hAnsi="Arial" w:cs="Arial"/>
          <w:kern w:val="1"/>
          <w:sz w:val="20"/>
          <w:szCs w:val="20"/>
          <w:lang w:eastAsia="pl-PL"/>
        </w:rPr>
        <w:t xml:space="preserve"> </w:t>
      </w:r>
      <w:r w:rsidR="009410AC">
        <w:rPr>
          <w:rFonts w:ascii="Arial" w:eastAsia="Lucida Sans Unicode" w:hAnsi="Arial" w:cs="Arial"/>
          <w:b/>
          <w:bCs/>
          <w:kern w:val="1"/>
          <w:sz w:val="20"/>
          <w:szCs w:val="20"/>
          <w:lang w:eastAsia="pl-PL"/>
        </w:rPr>
        <w:t xml:space="preserve">Miron </w:t>
      </w:r>
      <w:proofErr w:type="spellStart"/>
      <w:r w:rsidR="009410AC">
        <w:rPr>
          <w:rFonts w:ascii="Arial" w:eastAsia="Lucida Sans Unicode" w:hAnsi="Arial" w:cs="Arial"/>
          <w:b/>
          <w:bCs/>
          <w:kern w:val="1"/>
          <w:sz w:val="20"/>
          <w:szCs w:val="20"/>
          <w:lang w:eastAsia="pl-PL"/>
        </w:rPr>
        <w:t>Tadych</w:t>
      </w:r>
      <w:proofErr w:type="spellEnd"/>
    </w:p>
    <w:p w:rsidR="00690093" w:rsidRPr="001C3EAB" w:rsidRDefault="00690093" w:rsidP="00690093">
      <w:pPr>
        <w:widowControl w:val="0"/>
        <w:suppressAutoHyphens/>
        <w:spacing w:after="0"/>
        <w:jc w:val="both"/>
        <w:rPr>
          <w:rFonts w:ascii="Arial" w:eastAsia="Lucida Sans Unicode" w:hAnsi="Arial" w:cs="Arial"/>
          <w:kern w:val="1"/>
          <w:sz w:val="20"/>
          <w:szCs w:val="20"/>
          <w:lang w:eastAsia="pl-PL"/>
        </w:rPr>
      </w:pPr>
    </w:p>
    <w:p w:rsidR="00690093" w:rsidRPr="001C3EAB" w:rsidRDefault="00690093" w:rsidP="00690093">
      <w:pPr>
        <w:widowControl w:val="0"/>
        <w:suppressAutoHyphens/>
        <w:spacing w:after="0"/>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a</w:t>
      </w:r>
    </w:p>
    <w:p w:rsidR="00690093" w:rsidRPr="001C3EAB" w:rsidRDefault="00690093" w:rsidP="00690093">
      <w:pPr>
        <w:widowControl w:val="0"/>
        <w:suppressAutoHyphens/>
        <w:spacing w:after="0"/>
        <w:jc w:val="both"/>
        <w:rPr>
          <w:rFonts w:ascii="Arial" w:eastAsia="Lucida Sans Unicode" w:hAnsi="Arial" w:cs="Arial"/>
          <w:kern w:val="1"/>
          <w:sz w:val="20"/>
          <w:szCs w:val="20"/>
          <w:lang w:eastAsia="pl-PL"/>
        </w:rPr>
      </w:pPr>
    </w:p>
    <w:p w:rsidR="00690093" w:rsidRPr="001C3EAB" w:rsidRDefault="00690093" w:rsidP="00690093">
      <w:pPr>
        <w:widowControl w:val="0"/>
        <w:suppressAutoHyphens/>
        <w:spacing w:after="0"/>
        <w:jc w:val="both"/>
        <w:rPr>
          <w:rFonts w:ascii="Arial" w:eastAsia="Lucida Sans Unicode" w:hAnsi="Arial" w:cs="Arial"/>
          <w:color w:val="000000"/>
          <w:kern w:val="1"/>
          <w:sz w:val="20"/>
          <w:szCs w:val="20"/>
          <w:lang w:eastAsia="pl-PL"/>
        </w:rPr>
      </w:pPr>
      <w:r w:rsidRPr="001C3EAB">
        <w:rPr>
          <w:rFonts w:ascii="Arial" w:eastAsia="Lucida Sans Unicode" w:hAnsi="Arial" w:cs="Arial"/>
          <w:b/>
          <w:kern w:val="1"/>
          <w:sz w:val="20"/>
          <w:szCs w:val="20"/>
          <w:lang w:eastAsia="pl-PL"/>
        </w:rPr>
        <w:t>………………………………………….</w:t>
      </w:r>
    </w:p>
    <w:p w:rsidR="00690093" w:rsidRPr="001C3EAB" w:rsidRDefault="00690093" w:rsidP="00690093">
      <w:pPr>
        <w:widowControl w:val="0"/>
        <w:suppressAutoHyphens/>
        <w:spacing w:after="0"/>
        <w:ind w:right="-468"/>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zwanym w treści umowy </w:t>
      </w:r>
      <w:r w:rsidRPr="001C3EAB">
        <w:rPr>
          <w:rFonts w:ascii="Arial" w:eastAsia="Lucida Sans Unicode" w:hAnsi="Arial" w:cs="Arial"/>
          <w:b/>
          <w:kern w:val="1"/>
          <w:sz w:val="20"/>
          <w:szCs w:val="20"/>
          <w:lang w:eastAsia="pl-PL"/>
        </w:rPr>
        <w:t>Wykonawcą</w:t>
      </w:r>
      <w:r w:rsidRPr="001C3EAB">
        <w:rPr>
          <w:rFonts w:ascii="Arial" w:eastAsia="Lucida Sans Unicode" w:hAnsi="Arial" w:cs="Arial"/>
          <w:kern w:val="1"/>
          <w:sz w:val="20"/>
          <w:szCs w:val="20"/>
          <w:lang w:eastAsia="pl-PL"/>
        </w:rPr>
        <w:t xml:space="preserve">, </w:t>
      </w:r>
    </w:p>
    <w:p w:rsidR="00690093" w:rsidRPr="001C3EAB" w:rsidRDefault="00690093" w:rsidP="00690093">
      <w:pPr>
        <w:widowControl w:val="0"/>
        <w:suppressAutoHyphens/>
        <w:autoSpaceDE w:val="0"/>
        <w:autoSpaceDN w:val="0"/>
        <w:adjustRightInd w:val="0"/>
        <w:spacing w:after="0"/>
        <w:rPr>
          <w:rFonts w:ascii="Arial" w:eastAsia="Lucida Sans Unicode" w:hAnsi="Arial" w:cs="Arial"/>
          <w:kern w:val="1"/>
          <w:sz w:val="20"/>
          <w:szCs w:val="20"/>
          <w:lang w:eastAsia="pl-PL"/>
        </w:rPr>
      </w:pPr>
    </w:p>
    <w:p w:rsidR="00690093" w:rsidRPr="001C3EAB" w:rsidRDefault="00690093" w:rsidP="00690093">
      <w:pPr>
        <w:widowControl w:val="0"/>
        <w:suppressAutoHyphens/>
        <w:autoSpaceDE w:val="0"/>
        <w:autoSpaceDN w:val="0"/>
        <w:adjustRightInd w:val="0"/>
        <w:spacing w:after="0"/>
        <w:rPr>
          <w:rFonts w:ascii="Arial" w:eastAsia="Lucida Sans Unicode" w:hAnsi="Arial" w:cs="Arial"/>
          <w:kern w:val="1"/>
          <w:sz w:val="20"/>
          <w:szCs w:val="20"/>
          <w:lang w:eastAsia="pl-PL"/>
        </w:rPr>
      </w:pPr>
    </w:p>
    <w:p w:rsidR="00690093" w:rsidRPr="001C3EAB" w:rsidRDefault="00690093" w:rsidP="00690093">
      <w:pPr>
        <w:widowControl w:val="0"/>
        <w:suppressAutoHyphens/>
        <w:spacing w:after="0"/>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 wyniku przeprowadzonego postępowania o udzielenie zamówienia na wykonanie zadania p.n. „</w:t>
      </w:r>
      <w:r w:rsidRPr="001C3EAB">
        <w:rPr>
          <w:rFonts w:ascii="Arial" w:eastAsia="Lucida Sans Unicode" w:hAnsi="Arial" w:cs="Arial"/>
          <w:b/>
          <w:kern w:val="1"/>
          <w:sz w:val="20"/>
          <w:szCs w:val="20"/>
          <w:lang w:eastAsia="pl-PL"/>
        </w:rPr>
        <w:t>Utrzymanie terenów zieleni gminnej – w Parku Miejskim im. St. Staszica w Pile</w:t>
      </w:r>
      <w:r w:rsidRPr="001C3EAB">
        <w:rPr>
          <w:rFonts w:ascii="Arial" w:eastAsia="Lucida Sans Unicode" w:hAnsi="Arial" w:cs="Arial"/>
          <w:kern w:val="1"/>
          <w:sz w:val="20"/>
          <w:szCs w:val="20"/>
          <w:lang w:eastAsia="pl-PL"/>
        </w:rPr>
        <w:t>”.</w:t>
      </w:r>
    </w:p>
    <w:p w:rsidR="00690093" w:rsidRPr="001C3EAB" w:rsidRDefault="00690093" w:rsidP="00690093">
      <w:pPr>
        <w:widowControl w:val="0"/>
        <w:suppressAutoHyphens/>
        <w:autoSpaceDE w:val="0"/>
        <w:autoSpaceDN w:val="0"/>
        <w:adjustRightInd w:val="0"/>
        <w:spacing w:after="0"/>
        <w:rPr>
          <w:rFonts w:ascii="Arial" w:eastAsia="Lucida Sans Unicode" w:hAnsi="Arial" w:cs="Arial"/>
          <w:kern w:val="1"/>
          <w:sz w:val="20"/>
          <w:szCs w:val="20"/>
          <w:lang w:eastAsia="pl-PL"/>
        </w:rPr>
      </w:pPr>
    </w:p>
    <w:p w:rsidR="00690093" w:rsidRPr="001C3EAB" w:rsidRDefault="00690093" w:rsidP="00690093">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1</w:t>
      </w:r>
    </w:p>
    <w:p w:rsidR="00690093" w:rsidRPr="001C3EAB" w:rsidRDefault="00690093" w:rsidP="00690093">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690093" w:rsidRPr="001C3EAB" w:rsidRDefault="00690093" w:rsidP="009432C7">
      <w:pPr>
        <w:widowControl w:val="0"/>
        <w:numPr>
          <w:ilvl w:val="0"/>
          <w:numId w:val="56"/>
        </w:numPr>
        <w:suppressAutoHyphens/>
        <w:autoSpaceDE w:val="0"/>
        <w:autoSpaceDN w:val="0"/>
        <w:adjustRightInd w:val="0"/>
        <w:spacing w:after="0"/>
        <w:ind w:left="426"/>
        <w:contextualSpacing/>
        <w:jc w:val="both"/>
        <w:rPr>
          <w:rFonts w:ascii="Arial" w:eastAsia="Lucida Sans Unicode" w:hAnsi="Arial" w:cs="Arial"/>
          <w:b/>
          <w:bCs/>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Zamawiający zleca a Wykonawca przyjmuje do realizacji w/w zadanie, zgodnie ze Specyfikacją Istotnych Warunków Zamówienia, zwaną dalej SIWZ, kosztorysem ofertowym, załącznikami do umowy oraz zgodnie ze wskazaniami Zamawiającego.</w:t>
      </w:r>
    </w:p>
    <w:p w:rsidR="00690093" w:rsidRPr="001C3EAB" w:rsidRDefault="00690093" w:rsidP="009432C7">
      <w:pPr>
        <w:widowControl w:val="0"/>
        <w:numPr>
          <w:ilvl w:val="0"/>
          <w:numId w:val="56"/>
        </w:numPr>
        <w:suppressAutoHyphens/>
        <w:autoSpaceDE w:val="0"/>
        <w:autoSpaceDN w:val="0"/>
        <w:adjustRightInd w:val="0"/>
        <w:spacing w:after="0"/>
        <w:ind w:left="419"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zobowiązany jest do wykonania prac z zachowaniem obowiązujących przepisów                 i norm, przy dołożeniu należytej staranności, oraz zgodnie z warunkami określonymi w § 7.</w:t>
      </w:r>
    </w:p>
    <w:p w:rsidR="00690093" w:rsidRPr="001C3EAB" w:rsidRDefault="00690093" w:rsidP="009432C7">
      <w:pPr>
        <w:widowControl w:val="0"/>
        <w:numPr>
          <w:ilvl w:val="0"/>
          <w:numId w:val="56"/>
        </w:numPr>
        <w:suppressAutoHyphens/>
        <w:overflowPunct w:val="0"/>
        <w:autoSpaceDN w:val="0"/>
        <w:adjustRightInd w:val="0"/>
        <w:spacing w:after="0"/>
        <w:ind w:left="425" w:hanging="357"/>
        <w:jc w:val="both"/>
        <w:textAlignment w:val="baseline"/>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690093" w:rsidRPr="001C3EAB" w:rsidRDefault="00690093" w:rsidP="009432C7">
      <w:pPr>
        <w:widowControl w:val="0"/>
        <w:numPr>
          <w:ilvl w:val="0"/>
          <w:numId w:val="56"/>
        </w:numPr>
        <w:suppressAutoHyphens/>
        <w:overflowPunct w:val="0"/>
        <w:autoSpaceDN w:val="0"/>
        <w:adjustRightInd w:val="0"/>
        <w:spacing w:after="0"/>
        <w:ind w:left="425" w:hanging="357"/>
        <w:jc w:val="both"/>
        <w:textAlignment w:val="baseline"/>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rsidR="00690093" w:rsidRPr="001C3EAB" w:rsidRDefault="00690093" w:rsidP="00690093">
      <w:pPr>
        <w:widowControl w:val="0"/>
        <w:tabs>
          <w:tab w:val="left" w:pos="567"/>
        </w:tabs>
        <w:suppressAutoHyphens/>
        <w:autoSpaceDE w:val="0"/>
        <w:autoSpaceDN w:val="0"/>
        <w:adjustRightInd w:val="0"/>
        <w:spacing w:after="0"/>
        <w:jc w:val="both"/>
        <w:rPr>
          <w:rFonts w:ascii="Arial" w:eastAsia="Lucida Sans Unicode" w:hAnsi="Arial" w:cs="Arial"/>
          <w:kern w:val="1"/>
          <w:sz w:val="20"/>
          <w:szCs w:val="20"/>
          <w:lang w:eastAsia="pl-PL"/>
        </w:rPr>
      </w:pPr>
    </w:p>
    <w:p w:rsidR="00690093" w:rsidRPr="001C3EAB" w:rsidRDefault="00690093" w:rsidP="00690093">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2</w:t>
      </w:r>
    </w:p>
    <w:p w:rsidR="00690093" w:rsidRPr="001C3EAB" w:rsidRDefault="00690093" w:rsidP="00690093">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690093" w:rsidRPr="001C3EAB" w:rsidRDefault="00690093" w:rsidP="00690093">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kern w:val="1"/>
          <w:sz w:val="20"/>
          <w:szCs w:val="20"/>
          <w:lang w:eastAsia="pl-PL"/>
        </w:rPr>
        <w:t xml:space="preserve">  Zadanie realizowane będzie od dnia zawarcia umowy do dnia </w:t>
      </w:r>
      <w:r w:rsidRPr="001C3EAB">
        <w:rPr>
          <w:rFonts w:ascii="Arial" w:eastAsia="Lucida Sans Unicode" w:hAnsi="Arial" w:cs="Arial"/>
          <w:color w:val="000000" w:themeColor="text1"/>
          <w:kern w:val="1"/>
          <w:sz w:val="20"/>
          <w:szCs w:val="20"/>
          <w:lang w:eastAsia="pl-PL"/>
        </w:rPr>
        <w:t>1</w:t>
      </w:r>
      <w:r>
        <w:rPr>
          <w:rFonts w:ascii="Arial" w:eastAsia="Lucida Sans Unicode" w:hAnsi="Arial" w:cs="Arial"/>
          <w:color w:val="000000" w:themeColor="text1"/>
          <w:kern w:val="1"/>
          <w:sz w:val="20"/>
          <w:szCs w:val="20"/>
          <w:lang w:eastAsia="pl-PL"/>
        </w:rPr>
        <w:t>6</w:t>
      </w:r>
      <w:r w:rsidRPr="001C3EAB">
        <w:rPr>
          <w:rFonts w:ascii="Arial" w:eastAsia="Lucida Sans Unicode" w:hAnsi="Arial" w:cs="Arial"/>
          <w:color w:val="000000" w:themeColor="text1"/>
          <w:kern w:val="1"/>
          <w:sz w:val="20"/>
          <w:szCs w:val="20"/>
          <w:lang w:eastAsia="pl-PL"/>
        </w:rPr>
        <w:t>.12.20</w:t>
      </w:r>
      <w:r w:rsidR="009410AC">
        <w:rPr>
          <w:rFonts w:ascii="Arial" w:eastAsia="Lucida Sans Unicode" w:hAnsi="Arial" w:cs="Arial"/>
          <w:color w:val="000000" w:themeColor="text1"/>
          <w:kern w:val="1"/>
          <w:sz w:val="20"/>
          <w:szCs w:val="20"/>
          <w:lang w:eastAsia="pl-PL"/>
        </w:rPr>
        <w:t xml:space="preserve">20 </w:t>
      </w:r>
      <w:r w:rsidRPr="001C3EAB">
        <w:rPr>
          <w:rFonts w:ascii="Arial" w:eastAsia="Lucida Sans Unicode" w:hAnsi="Arial" w:cs="Arial"/>
          <w:color w:val="000000" w:themeColor="text1"/>
          <w:kern w:val="1"/>
          <w:sz w:val="20"/>
          <w:szCs w:val="20"/>
          <w:lang w:eastAsia="pl-PL"/>
        </w:rPr>
        <w:t>r.</w:t>
      </w:r>
    </w:p>
    <w:p w:rsidR="00690093" w:rsidRPr="001C3EAB" w:rsidRDefault="00690093" w:rsidP="00690093">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3</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690093" w:rsidRPr="00B23499" w:rsidRDefault="00690093" w:rsidP="009432C7">
      <w:pPr>
        <w:numPr>
          <w:ilvl w:val="0"/>
          <w:numId w:val="57"/>
        </w:numPr>
        <w:spacing w:after="0"/>
        <w:ind w:left="426"/>
        <w:jc w:val="both"/>
        <w:rPr>
          <w:rFonts w:ascii="Arial" w:eastAsia="Calibri" w:hAnsi="Arial" w:cs="Arial"/>
          <w:color w:val="000000"/>
          <w:sz w:val="20"/>
          <w:szCs w:val="20"/>
        </w:rPr>
      </w:pPr>
      <w:r w:rsidRPr="001C3EAB">
        <w:rPr>
          <w:rFonts w:ascii="Arial" w:eastAsia="Lucida Sans Unicode" w:hAnsi="Arial" w:cs="Arial"/>
          <w:kern w:val="1"/>
          <w:sz w:val="20"/>
          <w:szCs w:val="20"/>
          <w:lang w:eastAsia="pl-PL"/>
        </w:rPr>
        <w:t xml:space="preserve"> </w:t>
      </w:r>
      <w:r w:rsidRPr="008403CF">
        <w:rPr>
          <w:rFonts w:ascii="Arial" w:eastAsia="Calibri" w:hAnsi="Arial" w:cs="Arial"/>
          <w:color w:val="000000"/>
          <w:sz w:val="20"/>
          <w:szCs w:val="20"/>
        </w:rPr>
        <w:t xml:space="preserve">Powołuje się </w:t>
      </w:r>
      <w:r>
        <w:rPr>
          <w:rFonts w:ascii="Arial" w:eastAsia="Calibri" w:hAnsi="Arial" w:cs="Arial"/>
          <w:color w:val="000000"/>
          <w:sz w:val="20"/>
          <w:szCs w:val="20"/>
        </w:rPr>
        <w:t>Przedstawiciela Zamawiającego</w:t>
      </w:r>
      <w:r w:rsidRPr="008403CF">
        <w:rPr>
          <w:rFonts w:ascii="Arial" w:eastAsia="Calibri" w:hAnsi="Arial" w:cs="Arial"/>
          <w:color w:val="000000"/>
          <w:sz w:val="20"/>
          <w:szCs w:val="20"/>
        </w:rPr>
        <w:t xml:space="preserve"> w osobie </w:t>
      </w:r>
      <w:r>
        <w:rPr>
          <w:rFonts w:ascii="Arial" w:eastAsia="Calibri" w:hAnsi="Arial" w:cs="Arial"/>
          <w:color w:val="000000"/>
          <w:sz w:val="20"/>
          <w:szCs w:val="20"/>
        </w:rPr>
        <w:t>…………………………………….</w:t>
      </w:r>
      <w:r w:rsidRPr="008403CF">
        <w:rPr>
          <w:rFonts w:ascii="Arial" w:eastAsia="Calibri" w:hAnsi="Arial" w:cs="Arial"/>
          <w:color w:val="000000"/>
          <w:sz w:val="20"/>
          <w:szCs w:val="20"/>
        </w:rPr>
        <w:t xml:space="preserve">, </w:t>
      </w:r>
      <w:r>
        <w:rPr>
          <w:rFonts w:ascii="Arial" w:eastAsia="Calibri" w:hAnsi="Arial" w:cs="Arial"/>
          <w:color w:val="000000"/>
          <w:sz w:val="20"/>
          <w:szCs w:val="20"/>
        </w:rPr>
        <w:t xml:space="preserve">                           </w:t>
      </w:r>
      <w:r w:rsidRPr="008403CF">
        <w:rPr>
          <w:rFonts w:ascii="Arial" w:eastAsia="Calibri" w:hAnsi="Arial" w:cs="Arial"/>
          <w:color w:val="000000"/>
          <w:sz w:val="20"/>
          <w:szCs w:val="20"/>
        </w:rPr>
        <w:t xml:space="preserve">w zastępstwie której upoważnionym do wykonania obowiązków Przedstawiciela </w:t>
      </w:r>
      <w:r>
        <w:rPr>
          <w:rFonts w:ascii="Arial" w:eastAsia="Calibri" w:hAnsi="Arial" w:cs="Arial"/>
          <w:color w:val="000000"/>
          <w:sz w:val="20"/>
          <w:szCs w:val="20"/>
        </w:rPr>
        <w:t xml:space="preserve">Zamawiającego </w:t>
      </w:r>
      <w:r w:rsidRPr="008403CF">
        <w:rPr>
          <w:rFonts w:ascii="Arial" w:eastAsia="Calibri" w:hAnsi="Arial" w:cs="Arial"/>
          <w:color w:val="000000"/>
          <w:sz w:val="20"/>
          <w:szCs w:val="20"/>
        </w:rPr>
        <w:t xml:space="preserve">jest </w:t>
      </w:r>
      <w:r>
        <w:rPr>
          <w:rFonts w:ascii="Arial" w:eastAsia="Calibri" w:hAnsi="Arial" w:cs="Arial"/>
          <w:color w:val="000000"/>
          <w:sz w:val="20"/>
          <w:szCs w:val="20"/>
        </w:rPr>
        <w:t>………………………………..</w:t>
      </w:r>
    </w:p>
    <w:p w:rsidR="00690093" w:rsidRPr="001C3EAB" w:rsidRDefault="00690093" w:rsidP="009432C7">
      <w:pPr>
        <w:widowControl w:val="0"/>
        <w:numPr>
          <w:ilvl w:val="0"/>
          <w:numId w:val="5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Przedstawiciel Wykonawcy wykonujący kierownictwo prac: ………………</w:t>
      </w:r>
    </w:p>
    <w:p w:rsidR="00690093" w:rsidRPr="00C636F1" w:rsidRDefault="00690093" w:rsidP="009432C7">
      <w:pPr>
        <w:widowControl w:val="0"/>
        <w:numPr>
          <w:ilvl w:val="0"/>
          <w:numId w:val="5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Numer telefonu do kontaktu z Zamawiającym  zgodnie z § 7 ust. 2 pkt. 4 ………………………..</w:t>
      </w:r>
    </w:p>
    <w:p w:rsidR="00690093" w:rsidRDefault="00690093" w:rsidP="009410AC">
      <w:pPr>
        <w:widowControl w:val="0"/>
        <w:suppressAutoHyphens/>
        <w:autoSpaceDE w:val="0"/>
        <w:autoSpaceDN w:val="0"/>
        <w:adjustRightInd w:val="0"/>
        <w:spacing w:after="0"/>
        <w:rPr>
          <w:rFonts w:ascii="Arial" w:eastAsia="Lucida Sans Unicode" w:hAnsi="Arial" w:cs="Arial"/>
          <w:kern w:val="1"/>
          <w:sz w:val="20"/>
          <w:szCs w:val="20"/>
          <w:lang w:eastAsia="pl-PL"/>
        </w:rPr>
      </w:pPr>
    </w:p>
    <w:p w:rsidR="00690093" w:rsidRPr="001C3EAB" w:rsidRDefault="00690093" w:rsidP="00690093">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4</w:t>
      </w:r>
    </w:p>
    <w:p w:rsidR="00690093" w:rsidRPr="001C3EAB" w:rsidRDefault="00690093" w:rsidP="00690093">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690093" w:rsidRPr="001C3EAB" w:rsidRDefault="00690093" w:rsidP="009432C7">
      <w:pPr>
        <w:widowControl w:val="0"/>
        <w:numPr>
          <w:ilvl w:val="0"/>
          <w:numId w:val="58"/>
        </w:numPr>
        <w:tabs>
          <w:tab w:val="left" w:pos="426"/>
        </w:tabs>
        <w:suppressAutoHyphens/>
        <w:autoSpaceDE w:val="0"/>
        <w:autoSpaceDN w:val="0"/>
        <w:adjustRightInd w:val="0"/>
        <w:spacing w:after="0"/>
        <w:ind w:left="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Zakres prac każdorazowo zlecany będzie przez Zamawiającego. Rzeczywista ilość i rodzaj wykonanych prac będą zależały od faktycznych potrzeb Zamawiającego.</w:t>
      </w:r>
    </w:p>
    <w:p w:rsidR="00690093" w:rsidRPr="001C3EAB" w:rsidRDefault="00690093" w:rsidP="009432C7">
      <w:pPr>
        <w:widowControl w:val="0"/>
        <w:numPr>
          <w:ilvl w:val="0"/>
          <w:numId w:val="58"/>
        </w:numPr>
        <w:tabs>
          <w:tab w:val="left" w:pos="426"/>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lastRenderedPageBreak/>
        <w:t>Zamawiający ustala przekazanie ramowego harmonogramu prac Wykonawcy w formie pisemnej, na 28 dzień każdego miesiąca, zlecającego prace na kolejny miesiąc. Ustala się również cotygodniowe objazdy (w piątek lub poniedziałek) określające szczegółowy zakres prac na dany tydzień, zakończone sporządzeniem protokołu z objazdu, obejmującego prace do wykonania. Prace nieuwzględnione w protokole a konieczne do wykonania mogą być przekazane do realizacji wykonawcy telefonicznie, faksem lub emailem.</w:t>
      </w:r>
    </w:p>
    <w:p w:rsidR="00690093" w:rsidRPr="001C3EAB" w:rsidRDefault="00690093" w:rsidP="009432C7">
      <w:pPr>
        <w:widowControl w:val="0"/>
        <w:numPr>
          <w:ilvl w:val="0"/>
          <w:numId w:val="58"/>
        </w:numPr>
        <w:tabs>
          <w:tab w:val="left" w:pos="426"/>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Prace w zakresie prac nieuwzględnionych w protokole, o którym mowa w </w:t>
      </w:r>
      <w:r>
        <w:rPr>
          <w:rFonts w:ascii="Arial" w:eastAsia="Lucida Sans Unicode" w:hAnsi="Arial" w:cs="Arial"/>
          <w:kern w:val="1"/>
          <w:sz w:val="20"/>
          <w:szCs w:val="20"/>
          <w:lang w:eastAsia="pl-PL"/>
        </w:rPr>
        <w:t>ust.</w:t>
      </w:r>
      <w:r w:rsidRPr="001C3EAB">
        <w:rPr>
          <w:rFonts w:ascii="Arial" w:eastAsia="Lucida Sans Unicode" w:hAnsi="Arial" w:cs="Arial"/>
          <w:kern w:val="1"/>
          <w:sz w:val="20"/>
          <w:szCs w:val="20"/>
          <w:lang w:eastAsia="pl-PL"/>
        </w:rPr>
        <w:t xml:space="preserve"> 2  będą wykonan</w:t>
      </w:r>
      <w:r>
        <w:rPr>
          <w:rFonts w:ascii="Arial" w:eastAsia="Lucida Sans Unicode" w:hAnsi="Arial" w:cs="Arial"/>
          <w:kern w:val="1"/>
          <w:sz w:val="20"/>
          <w:szCs w:val="20"/>
          <w:lang w:eastAsia="pl-PL"/>
        </w:rPr>
        <w:t>e</w:t>
      </w:r>
      <w:r w:rsidRPr="001C3EAB">
        <w:rPr>
          <w:rFonts w:ascii="Arial" w:eastAsia="Lucida Sans Unicode" w:hAnsi="Arial" w:cs="Arial"/>
          <w:kern w:val="1"/>
          <w:sz w:val="20"/>
          <w:szCs w:val="20"/>
          <w:lang w:eastAsia="pl-PL"/>
        </w:rPr>
        <w:t xml:space="preserve"> najpóźniej w pierwszym dniu roboczym po otrzymaniu zlecenia, jeśli Zamawiający nie ustali inaczej.</w:t>
      </w:r>
    </w:p>
    <w:p w:rsidR="00690093" w:rsidRPr="001C3EAB" w:rsidRDefault="00690093" w:rsidP="009432C7">
      <w:pPr>
        <w:widowControl w:val="0"/>
        <w:numPr>
          <w:ilvl w:val="0"/>
          <w:numId w:val="58"/>
        </w:numPr>
        <w:tabs>
          <w:tab w:val="left" w:pos="426"/>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Prace nieuwzględnione w protokole, o którym mowa w ust. 2, a związane według Zamawiającego             z usunięciem bezpośredniego zagrożenia bezpieczeństwa dla życia lub mienia wykonane będą niezwłocznie tj. najpóźniej w ciągu 1 godziny od momentu otrzymania zlecenia, jeśli Zamawiający nie ustali inaczej.</w:t>
      </w:r>
    </w:p>
    <w:p w:rsidR="00690093" w:rsidRPr="001C3EAB" w:rsidRDefault="00690093" w:rsidP="009432C7">
      <w:pPr>
        <w:widowControl w:val="0"/>
        <w:numPr>
          <w:ilvl w:val="0"/>
          <w:numId w:val="58"/>
        </w:numPr>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Teren po wykonanych pracach musi zostać uprzątnięty najpóźniej następnego dnia roboczego,                   a w przypadku prac prowadzonych przed dniem wolnym od pracy do godziny 15ºº bieżącego dnia roboczego, jeśli Zamawiający na prośbę Wykonawcy  nie ustali inaczej.  </w:t>
      </w:r>
    </w:p>
    <w:p w:rsidR="00690093" w:rsidRPr="001C3EAB" w:rsidRDefault="00690093" w:rsidP="009432C7">
      <w:pPr>
        <w:widowControl w:val="0"/>
        <w:numPr>
          <w:ilvl w:val="0"/>
          <w:numId w:val="58"/>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Wykonawca zobowiązany jest do niezwłocznego pisemnego poinformowania Zamawiającego                o przewidywanym opóźnieniu w realizacji przedmiotu zamówienia.</w:t>
      </w:r>
    </w:p>
    <w:p w:rsidR="00690093" w:rsidRPr="000D194F" w:rsidRDefault="00690093" w:rsidP="009432C7">
      <w:pPr>
        <w:widowControl w:val="0"/>
        <w:numPr>
          <w:ilvl w:val="0"/>
          <w:numId w:val="58"/>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kern w:val="1"/>
          <w:sz w:val="20"/>
          <w:szCs w:val="20"/>
          <w:lang w:eastAsia="pl-PL"/>
        </w:rPr>
        <w:t xml:space="preserve">Zamawiający ma prawo do bezpośredniego nadzoru, zapoznania się z realizacją usług oraz zgłaszania zastrzeżeń wpisem do dziennika prac. W tym celu Wykonawca na swój koszt nie rzadziej niż raz w tygodniu udostępni przedstawicielowi Zamawiającego samochód w celu objazdu kontrolnego </w:t>
      </w:r>
      <w:r>
        <w:rPr>
          <w:rFonts w:ascii="Arial" w:eastAsia="Lucida Sans Unicode" w:hAnsi="Arial" w:cs="Arial"/>
          <w:kern w:val="1"/>
          <w:sz w:val="20"/>
          <w:szCs w:val="20"/>
          <w:lang w:eastAsia="pl-PL"/>
        </w:rPr>
        <w:t xml:space="preserve">                        </w:t>
      </w:r>
      <w:r w:rsidRPr="001C3EAB">
        <w:rPr>
          <w:rFonts w:ascii="Arial" w:eastAsia="Lucida Sans Unicode" w:hAnsi="Arial" w:cs="Arial"/>
          <w:kern w:val="1"/>
          <w:sz w:val="20"/>
          <w:szCs w:val="20"/>
          <w:lang w:eastAsia="pl-PL"/>
        </w:rPr>
        <w:t>i sprawdzenia jakości wykonania prac.</w:t>
      </w:r>
    </w:p>
    <w:p w:rsidR="00690093" w:rsidRPr="000D194F" w:rsidRDefault="00690093" w:rsidP="009432C7">
      <w:pPr>
        <w:widowControl w:val="0"/>
        <w:numPr>
          <w:ilvl w:val="0"/>
          <w:numId w:val="58"/>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0D194F">
        <w:rPr>
          <w:rFonts w:ascii="Arial" w:eastAsia="Lucida Sans Unicode" w:hAnsi="Arial" w:cs="Arial"/>
          <w:kern w:val="1"/>
          <w:sz w:val="20"/>
          <w:szCs w:val="20"/>
          <w:lang w:eastAsia="pl-PL"/>
        </w:rPr>
        <w:t>Wykonawca zobowiązany jest do wykonania wykoszenia 2 ha trawnika ze zbiorem oraz 3 ha bez zbioru w terminie nie dłuższym niż ………….. dni roboczych od dnia otrzymania zlecenia.</w:t>
      </w:r>
    </w:p>
    <w:p w:rsidR="00690093" w:rsidRPr="000D194F" w:rsidRDefault="00690093" w:rsidP="009432C7">
      <w:pPr>
        <w:widowControl w:val="0"/>
        <w:numPr>
          <w:ilvl w:val="0"/>
          <w:numId w:val="58"/>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0D194F">
        <w:rPr>
          <w:rFonts w:ascii="Arial" w:eastAsia="Times New Roman" w:hAnsi="Arial" w:cs="Arial"/>
          <w:color w:val="FF0000"/>
          <w:sz w:val="20"/>
          <w:szCs w:val="20"/>
        </w:rPr>
        <w:t xml:space="preserve">Wykonawca zobowiązuje się do </w:t>
      </w:r>
      <w:r w:rsidRPr="000D194F">
        <w:rPr>
          <w:rFonts w:ascii="Arial" w:eastAsia="Lucida Sans Unicode" w:hAnsi="Arial" w:cs="Arial"/>
          <w:color w:val="FF0000"/>
          <w:kern w:val="1"/>
          <w:sz w:val="20"/>
          <w:szCs w:val="20"/>
          <w:lang w:eastAsia="pl-PL"/>
        </w:rPr>
        <w:t xml:space="preserve">zatrudnienia min. </w:t>
      </w:r>
      <w:r w:rsidR="00B61131">
        <w:rPr>
          <w:rFonts w:ascii="Arial" w:eastAsia="Lucida Sans Unicode" w:hAnsi="Arial" w:cs="Arial"/>
          <w:color w:val="FF0000"/>
          <w:kern w:val="1"/>
          <w:sz w:val="20"/>
          <w:szCs w:val="20"/>
          <w:lang w:eastAsia="pl-PL"/>
        </w:rPr>
        <w:t>2</w:t>
      </w:r>
      <w:r>
        <w:rPr>
          <w:rFonts w:ascii="Arial" w:eastAsia="Lucida Sans Unicode" w:hAnsi="Arial" w:cs="Arial"/>
          <w:color w:val="FF0000"/>
          <w:kern w:val="1"/>
          <w:sz w:val="20"/>
          <w:szCs w:val="20"/>
          <w:lang w:eastAsia="pl-PL"/>
        </w:rPr>
        <w:t xml:space="preserve"> </w:t>
      </w:r>
      <w:r w:rsidRPr="000D194F">
        <w:rPr>
          <w:rFonts w:ascii="Arial" w:eastAsia="Lucida Sans Unicode" w:hAnsi="Arial" w:cs="Arial"/>
          <w:color w:val="FF0000"/>
          <w:kern w:val="1"/>
          <w:sz w:val="20"/>
          <w:szCs w:val="20"/>
          <w:lang w:eastAsia="pl-PL"/>
        </w:rPr>
        <w:t xml:space="preserve">osób na podstawie umowy o pracę wykonujących czynności techniczne związane z realizacją umowy. </w:t>
      </w:r>
    </w:p>
    <w:p w:rsidR="00690093"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690093"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5</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690093" w:rsidRPr="001C3EAB" w:rsidRDefault="00690093" w:rsidP="009432C7">
      <w:pPr>
        <w:widowControl w:val="0"/>
        <w:numPr>
          <w:ilvl w:val="0"/>
          <w:numId w:val="59"/>
        </w:numPr>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otrzymuje wynagrodzenie za faktycznie wykonane prace, jako sumę wszystkich wartości wyliczonych jako iloczyn ceny jednostkowej zawartej w kosztorysach ofertowych i obmiaru powykonawczego za dany rodzaj wykonanej czynności.</w:t>
      </w:r>
    </w:p>
    <w:p w:rsidR="00690093" w:rsidRPr="001C3EAB" w:rsidRDefault="00690093" w:rsidP="009432C7">
      <w:pPr>
        <w:widowControl w:val="0"/>
        <w:numPr>
          <w:ilvl w:val="0"/>
          <w:numId w:val="59"/>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Strony ustalają wynagrodzenie kosztorysowe do wysokości kwoty ofertowej</w:t>
      </w:r>
      <w:r w:rsidRPr="001C3EAB">
        <w:rPr>
          <w:rFonts w:ascii="Arial" w:eastAsia="Lucida Sans Unicode" w:hAnsi="Arial" w:cs="Arial"/>
          <w:b/>
          <w:color w:val="000000" w:themeColor="text1"/>
          <w:kern w:val="1"/>
          <w:sz w:val="20"/>
          <w:szCs w:val="20"/>
          <w:lang w:eastAsia="pl-PL"/>
        </w:rPr>
        <w:t>………………………</w:t>
      </w:r>
      <w:r w:rsidRPr="001C3EAB">
        <w:rPr>
          <w:rFonts w:ascii="Arial" w:eastAsia="Lucida Sans Unicode" w:hAnsi="Arial" w:cs="Arial"/>
          <w:kern w:val="1"/>
          <w:sz w:val="20"/>
          <w:szCs w:val="20"/>
          <w:lang w:eastAsia="pl-PL"/>
        </w:rPr>
        <w:t xml:space="preserve"> zł (słownie: </w:t>
      </w:r>
      <w:r w:rsidRPr="001C3EAB">
        <w:rPr>
          <w:rFonts w:ascii="Arial" w:eastAsia="Lucida Sans Unicode" w:hAnsi="Arial" w:cs="Arial"/>
          <w:b/>
          <w:kern w:val="1"/>
          <w:sz w:val="20"/>
          <w:szCs w:val="20"/>
          <w:lang w:eastAsia="pl-PL"/>
        </w:rPr>
        <w:t>…………………………………</w:t>
      </w:r>
      <w:r w:rsidRPr="001C3EAB">
        <w:rPr>
          <w:rFonts w:ascii="Arial" w:eastAsia="Lucida Sans Unicode" w:hAnsi="Arial" w:cs="Arial"/>
          <w:kern w:val="1"/>
          <w:sz w:val="20"/>
          <w:szCs w:val="20"/>
          <w:lang w:eastAsia="pl-PL"/>
        </w:rPr>
        <w:t>)</w:t>
      </w:r>
      <w:r w:rsidRPr="001C3EAB">
        <w:rPr>
          <w:rFonts w:ascii="Arial" w:eastAsia="Lucida Sans Unicode" w:hAnsi="Arial" w:cs="Arial"/>
          <w:color w:val="000000"/>
          <w:kern w:val="1"/>
          <w:sz w:val="20"/>
          <w:szCs w:val="20"/>
          <w:lang w:eastAsia="pl-PL"/>
        </w:rPr>
        <w:t>. Kwotę ofertową stanowi cena brutto oferty złożonej przez Wykonawcę w postępowaniu o udzielenie zamówienia, z uwzględnieniem poprawy ewentualnych błędów rachunkowych złożonej oferty.</w:t>
      </w:r>
    </w:p>
    <w:p w:rsidR="00690093" w:rsidRPr="00EE101A" w:rsidRDefault="00690093" w:rsidP="009432C7">
      <w:pPr>
        <w:widowControl w:val="0"/>
        <w:numPr>
          <w:ilvl w:val="0"/>
          <w:numId w:val="59"/>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Rozliczenia za wykonane prace odbywać się będą miesięcznie po odbiorze prac, na podstawie dziennika </w:t>
      </w:r>
      <w:r w:rsidRPr="001C3EAB">
        <w:rPr>
          <w:rFonts w:ascii="Arial" w:eastAsia="Lucida Sans Unicode" w:hAnsi="Arial" w:cs="Arial"/>
          <w:color w:val="000000" w:themeColor="text1"/>
          <w:kern w:val="1"/>
          <w:sz w:val="20"/>
          <w:szCs w:val="20"/>
          <w:lang w:eastAsia="pl-PL"/>
        </w:rPr>
        <w:t>prac</w:t>
      </w:r>
      <w:r w:rsidRPr="001C3EAB">
        <w:rPr>
          <w:rFonts w:ascii="Arial" w:eastAsia="Lucida Sans Unicode" w:hAnsi="Arial" w:cs="Arial"/>
          <w:kern w:val="1"/>
          <w:sz w:val="20"/>
          <w:szCs w:val="20"/>
          <w:lang w:eastAsia="pl-PL"/>
        </w:rPr>
        <w:t xml:space="preserve"> i kosztorysów powykonawczych. Potwierdzeniem wykonania prac będą protokoły odbioru zaakceptowane przez Zamawiającego, o których mowa w </w:t>
      </w:r>
      <w:r w:rsidRPr="001C3EAB">
        <w:rPr>
          <w:rFonts w:ascii="Arial" w:eastAsia="Lucida Sans Unicode" w:hAnsi="Arial" w:cs="Arial"/>
          <w:color w:val="000000" w:themeColor="text1"/>
          <w:kern w:val="1"/>
          <w:sz w:val="20"/>
          <w:szCs w:val="20"/>
          <w:lang w:eastAsia="pl-PL"/>
        </w:rPr>
        <w:t>§ 6 ust.4.</w:t>
      </w:r>
    </w:p>
    <w:p w:rsidR="00EE101A" w:rsidRPr="00EE101A" w:rsidRDefault="00EE101A" w:rsidP="009432C7">
      <w:pPr>
        <w:widowControl w:val="0"/>
        <w:numPr>
          <w:ilvl w:val="0"/>
          <w:numId w:val="59"/>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EE101A">
        <w:rPr>
          <w:rFonts w:ascii="Arial" w:hAnsi="Arial" w:cs="Arial"/>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EE101A">
        <w:rPr>
          <w:rFonts w:ascii="Arial" w:eastAsia="Times New Roman" w:hAnsi="Arial" w:cs="Arial"/>
          <w:kern w:val="1"/>
          <w:sz w:val="20"/>
          <w:szCs w:val="20"/>
          <w:lang w:eastAsia="pl-PL"/>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EE101A">
        <w:rPr>
          <w:rFonts w:ascii="Arial" w:eastAsia="Times New Roman" w:hAnsi="Arial" w:cs="Arial"/>
          <w:b/>
          <w:kern w:val="1"/>
          <w:sz w:val="20"/>
          <w:szCs w:val="20"/>
          <w:lang w:eastAsia="pl-PL"/>
        </w:rPr>
        <w:t xml:space="preserve"> </w:t>
      </w:r>
      <w:r w:rsidRPr="00EE101A">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rsidR="00690093" w:rsidRPr="001C3EAB" w:rsidRDefault="00690093" w:rsidP="009432C7">
      <w:pPr>
        <w:widowControl w:val="0"/>
        <w:numPr>
          <w:ilvl w:val="0"/>
          <w:numId w:val="59"/>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Rozliczenie za prace określone </w:t>
      </w:r>
      <w:r w:rsidRPr="001C3EAB">
        <w:rPr>
          <w:rFonts w:ascii="Arial" w:eastAsia="Lucida Sans Unicode" w:hAnsi="Arial" w:cs="Arial"/>
          <w:color w:val="000000" w:themeColor="text1"/>
          <w:kern w:val="1"/>
          <w:sz w:val="20"/>
          <w:szCs w:val="20"/>
          <w:lang w:eastAsia="pl-PL"/>
        </w:rPr>
        <w:t>w § 7 ust. 2 pkt 3</w:t>
      </w:r>
      <w:r w:rsidRPr="001C3EAB">
        <w:rPr>
          <w:rFonts w:ascii="Arial" w:eastAsia="Lucida Sans Unicode" w:hAnsi="Arial" w:cs="Arial"/>
          <w:kern w:val="1"/>
          <w:sz w:val="20"/>
          <w:szCs w:val="20"/>
          <w:lang w:eastAsia="pl-PL"/>
        </w:rPr>
        <w:t xml:space="preserve"> nastąpi na podstawie indywidualnej wyceny sporządzonej przez Wykonawcę i zaakceptowanej przez przedstawiciela Zamawiającego  w ramach rozliczenia miesięcznego i kwoty zawartej w ust. 2.</w:t>
      </w:r>
    </w:p>
    <w:p w:rsidR="00162431" w:rsidRPr="00162431" w:rsidRDefault="00690093" w:rsidP="00162431">
      <w:pPr>
        <w:widowControl w:val="0"/>
        <w:numPr>
          <w:ilvl w:val="0"/>
          <w:numId w:val="59"/>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Koszty transportu i utylizacji odpadów na składowisko powstałych przy wykonywaniu zawarte są                     w cenie jednostkowej poszczególnych prac.</w:t>
      </w:r>
    </w:p>
    <w:p w:rsidR="00690093" w:rsidRPr="009473A5" w:rsidRDefault="00690093" w:rsidP="009432C7">
      <w:pPr>
        <w:widowControl w:val="0"/>
        <w:numPr>
          <w:ilvl w:val="0"/>
          <w:numId w:val="59"/>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9473A5">
        <w:rPr>
          <w:rFonts w:ascii="Arial" w:eastAsia="Times New Roman" w:hAnsi="Arial" w:cs="Arial"/>
          <w:sz w:val="20"/>
          <w:szCs w:val="20"/>
          <w:lang w:eastAsia="pl-PL"/>
        </w:rPr>
        <w:t xml:space="preserve">Dane do faktury: </w:t>
      </w:r>
    </w:p>
    <w:p w:rsidR="00690093" w:rsidRPr="009473A5" w:rsidRDefault="00690093" w:rsidP="009432C7">
      <w:pPr>
        <w:numPr>
          <w:ilvl w:val="0"/>
          <w:numId w:val="60"/>
        </w:numPr>
        <w:spacing w:after="0" w:line="240" w:lineRule="auto"/>
        <w:rPr>
          <w:rFonts w:ascii="Arial" w:eastAsia="Times New Roman" w:hAnsi="Arial" w:cs="Arial"/>
          <w:sz w:val="20"/>
          <w:szCs w:val="20"/>
          <w:lang w:eastAsia="pl-PL"/>
        </w:rPr>
      </w:pPr>
      <w:r w:rsidRPr="009473A5">
        <w:rPr>
          <w:rFonts w:ascii="Arial" w:eastAsia="Times New Roman" w:hAnsi="Arial" w:cs="Arial"/>
          <w:sz w:val="20"/>
          <w:szCs w:val="20"/>
          <w:lang w:eastAsia="pl-PL"/>
        </w:rPr>
        <w:t xml:space="preserve">Nabywca: </w:t>
      </w:r>
      <w:r w:rsidRPr="009473A5">
        <w:rPr>
          <w:rFonts w:ascii="Arial" w:eastAsia="Times New Roman" w:hAnsi="Arial" w:cs="Arial"/>
          <w:sz w:val="20"/>
          <w:szCs w:val="20"/>
          <w:lang w:eastAsia="pl-PL"/>
        </w:rPr>
        <w:tab/>
      </w:r>
    </w:p>
    <w:p w:rsidR="00690093" w:rsidRPr="009473A5" w:rsidRDefault="00690093" w:rsidP="00690093">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 xml:space="preserve">Gmina Piła </w:t>
      </w:r>
    </w:p>
    <w:p w:rsidR="00690093" w:rsidRPr="009473A5" w:rsidRDefault="00690093" w:rsidP="00690093">
      <w:pPr>
        <w:spacing w:after="0" w:line="240" w:lineRule="auto"/>
        <w:ind w:left="851"/>
        <w:rPr>
          <w:rFonts w:ascii="Arial" w:eastAsia="Times New Roman" w:hAnsi="Arial" w:cs="Arial"/>
          <w:sz w:val="20"/>
          <w:szCs w:val="20"/>
          <w:lang w:eastAsia="pl-PL"/>
        </w:rPr>
      </w:pPr>
      <w:r w:rsidRPr="009473A5">
        <w:rPr>
          <w:rFonts w:ascii="Arial" w:eastAsia="Times New Roman" w:hAnsi="Arial" w:cs="Arial"/>
          <w:b/>
          <w:sz w:val="20"/>
          <w:szCs w:val="20"/>
          <w:lang w:eastAsia="pl-PL"/>
        </w:rPr>
        <w:t xml:space="preserve">Pl. Staszica 10 </w:t>
      </w:r>
    </w:p>
    <w:p w:rsidR="00690093" w:rsidRPr="009473A5" w:rsidRDefault="00690093" w:rsidP="00690093">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lastRenderedPageBreak/>
        <w:t xml:space="preserve">64-920 Piła </w:t>
      </w:r>
    </w:p>
    <w:p w:rsidR="00690093" w:rsidRPr="009473A5" w:rsidRDefault="00690093" w:rsidP="00690093">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 xml:space="preserve">NIP 764-26-14-167 </w:t>
      </w:r>
    </w:p>
    <w:p w:rsidR="00690093" w:rsidRPr="009473A5" w:rsidRDefault="00690093" w:rsidP="009432C7">
      <w:pPr>
        <w:numPr>
          <w:ilvl w:val="0"/>
          <w:numId w:val="60"/>
        </w:numPr>
        <w:spacing w:after="0" w:line="240" w:lineRule="auto"/>
        <w:rPr>
          <w:rFonts w:ascii="Arial" w:eastAsia="Times New Roman" w:hAnsi="Arial" w:cs="Arial"/>
          <w:sz w:val="20"/>
          <w:szCs w:val="20"/>
          <w:lang w:eastAsia="pl-PL"/>
        </w:rPr>
      </w:pPr>
      <w:r w:rsidRPr="009473A5">
        <w:rPr>
          <w:rFonts w:ascii="Arial" w:eastAsia="Times New Roman" w:hAnsi="Arial" w:cs="Arial"/>
          <w:sz w:val="20"/>
          <w:szCs w:val="20"/>
          <w:lang w:eastAsia="pl-PL"/>
        </w:rPr>
        <w:t>Odbiorca</w:t>
      </w:r>
      <w:r w:rsidR="009410AC">
        <w:rPr>
          <w:rFonts w:ascii="Arial" w:eastAsia="Times New Roman" w:hAnsi="Arial" w:cs="Arial"/>
          <w:sz w:val="20"/>
          <w:szCs w:val="20"/>
          <w:lang w:eastAsia="pl-PL"/>
        </w:rPr>
        <w:t xml:space="preserve"> (adres do </w:t>
      </w:r>
      <w:r w:rsidR="00994E15">
        <w:rPr>
          <w:rFonts w:ascii="Arial" w:eastAsia="Times New Roman" w:hAnsi="Arial" w:cs="Arial"/>
          <w:sz w:val="20"/>
          <w:szCs w:val="20"/>
          <w:lang w:eastAsia="pl-PL"/>
        </w:rPr>
        <w:t>korespondencji</w:t>
      </w:r>
      <w:r w:rsidR="009410AC">
        <w:rPr>
          <w:rFonts w:ascii="Arial" w:eastAsia="Times New Roman" w:hAnsi="Arial" w:cs="Arial"/>
          <w:sz w:val="20"/>
          <w:szCs w:val="20"/>
          <w:lang w:eastAsia="pl-PL"/>
        </w:rPr>
        <w:t>)</w:t>
      </w:r>
      <w:r w:rsidRPr="009473A5">
        <w:rPr>
          <w:rFonts w:ascii="Arial" w:eastAsia="Times New Roman" w:hAnsi="Arial" w:cs="Arial"/>
          <w:sz w:val="20"/>
          <w:szCs w:val="20"/>
          <w:lang w:eastAsia="pl-PL"/>
        </w:rPr>
        <w:t xml:space="preserve">: </w:t>
      </w:r>
      <w:r w:rsidRPr="009473A5">
        <w:rPr>
          <w:rFonts w:ascii="Arial" w:eastAsia="Times New Roman" w:hAnsi="Arial" w:cs="Arial"/>
          <w:sz w:val="20"/>
          <w:szCs w:val="20"/>
          <w:lang w:eastAsia="pl-PL"/>
        </w:rPr>
        <w:tab/>
      </w:r>
    </w:p>
    <w:p w:rsidR="00690093" w:rsidRPr="009473A5" w:rsidRDefault="00690093" w:rsidP="00690093">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 xml:space="preserve">Zarząd Dróg i Zieleni w Pile </w:t>
      </w:r>
    </w:p>
    <w:p w:rsidR="00690093" w:rsidRPr="009473A5" w:rsidRDefault="00690093" w:rsidP="00690093">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ul. gen. Władysława Andersa 10</w:t>
      </w:r>
    </w:p>
    <w:p w:rsidR="00690093" w:rsidRPr="009473A5" w:rsidRDefault="00690093" w:rsidP="00690093">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64-920 Piła</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6</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690093" w:rsidRPr="001C3EAB" w:rsidRDefault="00690093" w:rsidP="009432C7">
      <w:pPr>
        <w:widowControl w:val="0"/>
        <w:numPr>
          <w:ilvl w:val="0"/>
          <w:numId w:val="61"/>
        </w:numPr>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w dniu zakończenia poszczególnych prac jest zobowiązany zgłosić je do odbioru Zamawiającemu wraz z obmiarami powykonawczymi. Prace te będą rozliczane podczas cotygodniowych objazdów, o których mowa w § 4 ust. 2 i parafowane w dziennikach prac przez Zamawiającego. Zamawiający ma prawo skontrolować jakość i ilość prac również bez obecności Wykonawcy.</w:t>
      </w:r>
    </w:p>
    <w:p w:rsidR="00690093" w:rsidRPr="001C3EAB" w:rsidRDefault="00690093" w:rsidP="009432C7">
      <w:pPr>
        <w:widowControl w:val="0"/>
        <w:numPr>
          <w:ilvl w:val="0"/>
          <w:numId w:val="61"/>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 przypadku stwierdzenia w przedmiocie umowy nienależytego wykonania prac, Wykonawca zobowiązany jest do ich usunięcia, w terminie 2 dni roboczych od ich stwierdzenia.</w:t>
      </w:r>
    </w:p>
    <w:p w:rsidR="00690093" w:rsidRPr="001C3EAB" w:rsidRDefault="00690093" w:rsidP="009432C7">
      <w:pPr>
        <w:widowControl w:val="0"/>
        <w:numPr>
          <w:ilvl w:val="0"/>
          <w:numId w:val="61"/>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Kosztorys powykonawczy oraz dziennik prac z wykonanych prac w poprzednim miesiącu zostanie dostarczony do Zamawiającego do dnia 2-go każdego miesiąca.</w:t>
      </w:r>
    </w:p>
    <w:p w:rsidR="00690093" w:rsidRPr="00162431" w:rsidRDefault="00690093" w:rsidP="00690093">
      <w:pPr>
        <w:widowControl w:val="0"/>
        <w:numPr>
          <w:ilvl w:val="0"/>
          <w:numId w:val="61"/>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Do 5-go dnia każdego miesiąca sporządzany będzie protokół odbioru z wykonanych i odebranych przez Zamawiającego prac w poprzednim miesiącu, po podpisaniu którego Wykonawca będzie mógł wystawić faktury miesięczne.</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7</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690093" w:rsidRPr="001C3EAB" w:rsidRDefault="00690093" w:rsidP="009432C7">
      <w:pPr>
        <w:widowControl w:val="0"/>
        <w:numPr>
          <w:ilvl w:val="0"/>
          <w:numId w:val="62"/>
        </w:numPr>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Obowiązkiem Zamawiającego jest dokonywanie czynności odbioru wykonywanych prac oraz zapłata należnego wynagrodzenia.</w:t>
      </w:r>
    </w:p>
    <w:p w:rsidR="00690093" w:rsidRPr="001C3EAB" w:rsidRDefault="00690093" w:rsidP="009432C7">
      <w:pPr>
        <w:widowControl w:val="0"/>
        <w:numPr>
          <w:ilvl w:val="0"/>
          <w:numId w:val="62"/>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Do obowiązków Wykonawcy należy:</w:t>
      </w:r>
    </w:p>
    <w:p w:rsidR="00690093" w:rsidRPr="001C3EAB" w:rsidRDefault="00690093" w:rsidP="009432C7">
      <w:pPr>
        <w:widowControl w:val="0"/>
        <w:numPr>
          <w:ilvl w:val="0"/>
          <w:numId w:val="63"/>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przystąpienie do wykonywania prac po podpisaniu umowy Zamawiającego z Wykonawcą,</w:t>
      </w:r>
    </w:p>
    <w:p w:rsidR="00690093" w:rsidRPr="001C3EAB" w:rsidRDefault="00690093" w:rsidP="009432C7">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wykonanie prac profesjonalnie, zgodnie ze sztuką ogrodniczą, z użyciem sprawnego technicznie sprzętu,</w:t>
      </w:r>
    </w:p>
    <w:p w:rsidR="00690093" w:rsidRPr="001C3EAB" w:rsidRDefault="00690093" w:rsidP="009432C7">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wykonywanie prac także w godzinach popołudniowych oraz w dni ustawowo wolne od pracy                  w przypadku wystąpienia zagrożenia bezpieczeństwa zdrowia i życia ludzi w miejscach publicznych,</w:t>
      </w:r>
    </w:p>
    <w:p w:rsidR="00690093" w:rsidRPr="001C3EAB" w:rsidRDefault="00690093" w:rsidP="009432C7">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zapewnienie telefonicznego kontaktu z Zamawiającym,</w:t>
      </w:r>
    </w:p>
    <w:p w:rsidR="00690093" w:rsidRPr="001C3EAB" w:rsidRDefault="00690093" w:rsidP="009432C7">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wyposażenie swoich pracowników i sprzętu w stosowne oznakowanie, umożliwiające identyfikację w czasie prowadzonych prac,</w:t>
      </w:r>
    </w:p>
    <w:p w:rsidR="00690093" w:rsidRPr="001C3EAB" w:rsidRDefault="00690093" w:rsidP="009432C7">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zachowanie porządku na terenie prac oraz ich właściwe oznakowanie i zabezpieczenie,</w:t>
      </w:r>
    </w:p>
    <w:p w:rsidR="00690093" w:rsidRPr="001C3EAB" w:rsidRDefault="00690093" w:rsidP="009432C7">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zakup i prowadzenie dzienników prac,</w:t>
      </w:r>
    </w:p>
    <w:p w:rsidR="00690093" w:rsidRPr="001C3EAB" w:rsidRDefault="00690093" w:rsidP="009432C7">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stosowanie się do zaleceń wpisanych do dziennika prac przez przedstawiciela Zamawiającego,</w:t>
      </w:r>
    </w:p>
    <w:p w:rsidR="00690093" w:rsidRPr="001C3EAB" w:rsidRDefault="00690093" w:rsidP="009432C7">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posiadanie ubezpieczenia od odpowiedzialności cywilnej w zakresie prowadzonej działalności, obejmującej zakres prac będących przedmiotem umowy, na sumę gwarancyjną co najmniej </w:t>
      </w:r>
      <w:r w:rsidRPr="001C3EAB">
        <w:rPr>
          <w:rFonts w:ascii="Arial" w:eastAsia="Lucida Sans Unicode" w:hAnsi="Arial" w:cs="Arial"/>
          <w:color w:val="000000" w:themeColor="text1"/>
          <w:kern w:val="1"/>
          <w:sz w:val="20"/>
          <w:szCs w:val="20"/>
          <w:lang w:eastAsia="pl-PL"/>
        </w:rPr>
        <w:t>100 000 zł</w:t>
      </w:r>
      <w:r w:rsidRPr="001C3EAB">
        <w:rPr>
          <w:rFonts w:ascii="Arial" w:eastAsia="Lucida Sans Unicode" w:hAnsi="Arial" w:cs="Arial"/>
          <w:kern w:val="1"/>
          <w:sz w:val="20"/>
          <w:szCs w:val="20"/>
          <w:lang w:eastAsia="pl-PL"/>
        </w:rPr>
        <w:t>,</w:t>
      </w:r>
    </w:p>
    <w:p w:rsidR="00690093" w:rsidRPr="001C3EAB" w:rsidRDefault="00690093" w:rsidP="009432C7">
      <w:pPr>
        <w:widowControl w:val="0"/>
        <w:numPr>
          <w:ilvl w:val="0"/>
          <w:numId w:val="63"/>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 ponoszenie pełnej odpowiedzialności za szkody wynikłe w miejscu prowadzenia prac w tym wobec osób trzecich, </w:t>
      </w:r>
    </w:p>
    <w:p w:rsidR="00690093" w:rsidRPr="003E6E2F" w:rsidRDefault="00690093" w:rsidP="009432C7">
      <w:pPr>
        <w:widowControl w:val="0"/>
        <w:numPr>
          <w:ilvl w:val="0"/>
          <w:numId w:val="63"/>
        </w:numPr>
        <w:suppressAutoHyphens/>
        <w:autoSpaceDE w:val="0"/>
        <w:autoSpaceDN w:val="0"/>
        <w:adjustRightInd w:val="0"/>
        <w:spacing w:after="0"/>
        <w:ind w:right="-2"/>
        <w:contextualSpacing/>
        <w:jc w:val="both"/>
        <w:rPr>
          <w:rFonts w:ascii="Arial" w:eastAsia="Lucida Sans Unicode" w:hAnsi="Arial" w:cs="Arial"/>
          <w:color w:val="000000" w:themeColor="text1"/>
          <w:kern w:val="1"/>
          <w:sz w:val="20"/>
          <w:szCs w:val="20"/>
          <w:lang w:eastAsia="pl-PL"/>
        </w:rPr>
      </w:pPr>
      <w:r w:rsidRPr="003E6E2F">
        <w:rPr>
          <w:rFonts w:ascii="Arial" w:eastAsia="Lucida Sans Unicode" w:hAnsi="Arial" w:cs="Arial"/>
          <w:kern w:val="1"/>
          <w:sz w:val="20"/>
          <w:szCs w:val="20"/>
          <w:lang w:eastAsia="pl-PL"/>
        </w:rPr>
        <w:t>postępowanie</w:t>
      </w:r>
      <w:r w:rsidRPr="003E6E2F">
        <w:rPr>
          <w:rFonts w:ascii="Arial" w:eastAsia="Lucida Sans Unicode" w:hAnsi="Arial" w:cs="Arial"/>
          <w:color w:val="000000" w:themeColor="text1"/>
          <w:kern w:val="1"/>
          <w:sz w:val="20"/>
          <w:szCs w:val="20"/>
          <w:lang w:eastAsia="pl-PL"/>
        </w:rPr>
        <w:t xml:space="preserve"> z zebranymi odpadami komunalnymi w sposób zgodny z </w:t>
      </w:r>
      <w:r>
        <w:rPr>
          <w:rFonts w:ascii="Arial" w:eastAsia="Lucida Sans Unicode" w:hAnsi="Arial" w:cs="Arial"/>
          <w:color w:val="000000" w:themeColor="text1"/>
          <w:kern w:val="1"/>
          <w:sz w:val="20"/>
          <w:szCs w:val="20"/>
          <w:lang w:eastAsia="pl-PL"/>
        </w:rPr>
        <w:t>U</w:t>
      </w:r>
      <w:r w:rsidRPr="003E6E2F">
        <w:rPr>
          <w:rFonts w:ascii="Arial" w:eastAsia="Lucida Sans Unicode" w:hAnsi="Arial" w:cs="Arial"/>
          <w:color w:val="000000" w:themeColor="text1"/>
          <w:kern w:val="1"/>
          <w:sz w:val="20"/>
          <w:szCs w:val="20"/>
          <w:lang w:eastAsia="pl-PL"/>
        </w:rPr>
        <w:t xml:space="preserve">stawą z dnia 13 września 1996r. o utrzymaniu czystości i porządku w gminach oraz </w:t>
      </w:r>
      <w:r w:rsidRPr="00AD6FFA">
        <w:rPr>
          <w:rFonts w:ascii="Arial" w:hAnsi="Arial" w:cs="Arial"/>
          <w:bCs/>
          <w:sz w:val="20"/>
          <w:szCs w:val="20"/>
        </w:rPr>
        <w:t>Uchwał</w:t>
      </w:r>
      <w:r>
        <w:rPr>
          <w:rFonts w:ascii="Arial" w:hAnsi="Arial" w:cs="Arial"/>
          <w:bCs/>
          <w:sz w:val="20"/>
          <w:szCs w:val="20"/>
        </w:rPr>
        <w:t>ą</w:t>
      </w:r>
      <w:r w:rsidRPr="00AD6FFA">
        <w:rPr>
          <w:rFonts w:ascii="Arial" w:hAnsi="Arial" w:cs="Arial"/>
          <w:bCs/>
          <w:sz w:val="20"/>
          <w:szCs w:val="20"/>
        </w:rPr>
        <w:t xml:space="preserve"> nr XXXIV/426/13 Rady Miasta Piły</w:t>
      </w:r>
      <w:r w:rsidRPr="00AD6FFA">
        <w:rPr>
          <w:rFonts w:ascii="Arial" w:hAnsi="Arial" w:cs="Arial"/>
          <w:sz w:val="20"/>
          <w:szCs w:val="20"/>
        </w:rPr>
        <w:t xml:space="preserve"> </w:t>
      </w:r>
      <w:r w:rsidRPr="00AD6FFA">
        <w:rPr>
          <w:rFonts w:ascii="Arial" w:hAnsi="Arial" w:cs="Arial"/>
          <w:bCs/>
          <w:sz w:val="20"/>
          <w:szCs w:val="20"/>
        </w:rPr>
        <w:t>w sprawie przyjęcia Regulaminu utrzymania czystości i porządku na terenie miasta Piły.</w:t>
      </w:r>
      <w:r w:rsidRPr="003E6E2F">
        <w:rPr>
          <w:rFonts w:ascii="Arial" w:eastAsia="Lucida Sans Unicode" w:hAnsi="Arial" w:cs="Arial"/>
          <w:color w:val="000000" w:themeColor="text1"/>
          <w:kern w:val="1"/>
          <w:sz w:val="20"/>
          <w:szCs w:val="20"/>
          <w:lang w:eastAsia="pl-PL"/>
        </w:rPr>
        <w:t xml:space="preserve"> Na podstawie art. 18 ust. 2 pkt 15, art. 40 ust. 1 i 3 ustawy z dnia 8 marca 19</w:t>
      </w:r>
      <w:r>
        <w:rPr>
          <w:rFonts w:ascii="Arial" w:eastAsia="Lucida Sans Unicode" w:hAnsi="Arial" w:cs="Arial"/>
          <w:color w:val="000000" w:themeColor="text1"/>
          <w:kern w:val="1"/>
          <w:sz w:val="20"/>
          <w:szCs w:val="20"/>
          <w:lang w:eastAsia="pl-PL"/>
        </w:rPr>
        <w:t xml:space="preserve">90 roku  o samorządzie gminnym </w:t>
      </w:r>
      <w:r w:rsidRPr="00BB1A27">
        <w:rPr>
          <w:rFonts w:ascii="Arial" w:eastAsia="Lucida Sans Unicode" w:hAnsi="Arial" w:cs="Arial"/>
          <w:color w:val="000000" w:themeColor="text1"/>
          <w:kern w:val="1"/>
          <w:sz w:val="20"/>
          <w:szCs w:val="20"/>
          <w:lang w:eastAsia="pl-PL"/>
        </w:rPr>
        <w:t xml:space="preserve">oraz </w:t>
      </w:r>
      <w:r>
        <w:rPr>
          <w:rFonts w:ascii="Arial" w:eastAsia="Lucida Sans Unicode" w:hAnsi="Arial" w:cs="Arial"/>
          <w:color w:val="000000" w:themeColor="text1"/>
          <w:kern w:val="1"/>
          <w:sz w:val="20"/>
          <w:szCs w:val="20"/>
          <w:lang w:eastAsia="pl-PL"/>
        </w:rPr>
        <w:t>u</w:t>
      </w:r>
      <w:r w:rsidRPr="00BB1A27">
        <w:rPr>
          <w:rFonts w:ascii="Arial" w:eastAsia="Lucida Sans Unicode" w:hAnsi="Arial" w:cs="Arial"/>
          <w:color w:val="000000" w:themeColor="text1"/>
          <w:kern w:val="1"/>
          <w:sz w:val="20"/>
          <w:szCs w:val="20"/>
          <w:lang w:eastAsia="pl-PL"/>
        </w:rPr>
        <w:t>staw</w:t>
      </w:r>
      <w:r>
        <w:rPr>
          <w:rFonts w:ascii="Arial" w:eastAsia="Lucida Sans Unicode" w:hAnsi="Arial" w:cs="Arial"/>
          <w:color w:val="000000" w:themeColor="text1"/>
          <w:kern w:val="1"/>
          <w:sz w:val="20"/>
          <w:szCs w:val="20"/>
          <w:lang w:eastAsia="pl-PL"/>
        </w:rPr>
        <w:t>ą</w:t>
      </w:r>
      <w:r w:rsidRPr="00BB1A27">
        <w:rPr>
          <w:rFonts w:ascii="Arial" w:eastAsia="Lucida Sans Unicode" w:hAnsi="Arial" w:cs="Arial"/>
          <w:color w:val="000000" w:themeColor="text1"/>
          <w:kern w:val="1"/>
          <w:sz w:val="20"/>
          <w:szCs w:val="20"/>
          <w:lang w:eastAsia="pl-PL"/>
        </w:rPr>
        <w:t xml:space="preserve"> z dnia 14 grudnia 2012 r. o odpadach</w:t>
      </w:r>
      <w:r w:rsidRPr="003E6E2F">
        <w:rPr>
          <w:rFonts w:ascii="Arial" w:eastAsia="Lucida Sans Unicode" w:hAnsi="Arial" w:cs="Arial"/>
          <w:color w:val="000000" w:themeColor="text1"/>
          <w:kern w:val="1"/>
          <w:sz w:val="20"/>
          <w:szCs w:val="20"/>
          <w:lang w:eastAsia="pl-PL"/>
        </w:rPr>
        <w:t xml:space="preserve"> współpraca z Zamawiającym </w:t>
      </w:r>
      <w:r>
        <w:rPr>
          <w:rFonts w:ascii="Arial" w:eastAsia="Lucida Sans Unicode" w:hAnsi="Arial" w:cs="Arial"/>
          <w:color w:val="000000" w:themeColor="text1"/>
          <w:kern w:val="1"/>
          <w:sz w:val="20"/>
          <w:szCs w:val="20"/>
          <w:lang w:eastAsia="pl-PL"/>
        </w:rPr>
        <w:t xml:space="preserve">                                   </w:t>
      </w:r>
      <w:r w:rsidRPr="003E6E2F">
        <w:rPr>
          <w:rFonts w:ascii="Arial" w:eastAsia="Lucida Sans Unicode" w:hAnsi="Arial" w:cs="Arial"/>
          <w:color w:val="000000" w:themeColor="text1"/>
          <w:kern w:val="1"/>
          <w:sz w:val="20"/>
          <w:szCs w:val="20"/>
          <w:lang w:eastAsia="pl-PL"/>
        </w:rPr>
        <w:t>w realizacji obowiązków wynikających z prawa administracyjnego będących następstwem realizacji przedmiotu zamówienia,</w:t>
      </w:r>
    </w:p>
    <w:p w:rsidR="00690093" w:rsidRPr="001C3EAB" w:rsidRDefault="00690093" w:rsidP="009432C7">
      <w:pPr>
        <w:widowControl w:val="0"/>
        <w:numPr>
          <w:ilvl w:val="0"/>
          <w:numId w:val="63"/>
        </w:numPr>
        <w:suppressAutoHyphens/>
        <w:spacing w:after="0"/>
        <w:ind w:left="714"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kern w:val="1"/>
          <w:sz w:val="20"/>
          <w:szCs w:val="20"/>
          <w:lang w:eastAsia="pl-PL"/>
        </w:rPr>
        <w:t>utrzymanie na stałym poziomie ilościowym, zgodnym ze złożonym wykazem ilościowym pracowników w ofercie przez cały okres wykonywania przedmiotu umowy,</w:t>
      </w:r>
    </w:p>
    <w:p w:rsidR="00690093" w:rsidRPr="005A21A2" w:rsidRDefault="00690093" w:rsidP="009432C7">
      <w:pPr>
        <w:widowControl w:val="0"/>
        <w:numPr>
          <w:ilvl w:val="0"/>
          <w:numId w:val="63"/>
        </w:numPr>
        <w:suppressAutoHyphens/>
        <w:spacing w:after="0"/>
        <w:ind w:left="714"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kern w:val="1"/>
          <w:sz w:val="20"/>
          <w:szCs w:val="20"/>
          <w:lang w:eastAsia="pl-PL"/>
        </w:rPr>
        <w:t>przedstawienie na żądanie Zamawiającego dokumentów stwierdzających przekazanie zebranyc</w:t>
      </w:r>
      <w:r>
        <w:rPr>
          <w:rFonts w:ascii="Arial" w:eastAsia="Lucida Sans Unicode" w:hAnsi="Arial" w:cs="Arial"/>
          <w:kern w:val="1"/>
          <w:sz w:val="20"/>
          <w:szCs w:val="20"/>
          <w:lang w:eastAsia="pl-PL"/>
        </w:rPr>
        <w:t>h odpadów na składowisko śmieci,</w:t>
      </w:r>
    </w:p>
    <w:p w:rsidR="00690093" w:rsidRPr="005A21A2" w:rsidRDefault="00690093" w:rsidP="009432C7">
      <w:pPr>
        <w:pStyle w:val="Akapitzlist"/>
        <w:numPr>
          <w:ilvl w:val="0"/>
          <w:numId w:val="63"/>
        </w:numPr>
        <w:spacing w:line="276" w:lineRule="auto"/>
        <w:jc w:val="both"/>
        <w:rPr>
          <w:rFonts w:ascii="Arial" w:hAnsi="Arial" w:cs="Arial"/>
          <w:sz w:val="20"/>
          <w:szCs w:val="20"/>
        </w:rPr>
      </w:pPr>
      <w:r w:rsidRPr="005A21A2">
        <w:rPr>
          <w:rFonts w:ascii="Arial" w:hAnsi="Arial" w:cs="Arial"/>
          <w:sz w:val="20"/>
          <w:szCs w:val="20"/>
        </w:rPr>
        <w:t xml:space="preserve">w przypadku wykonywania prac następstwem, których będzie pozyskanie drewna o średnicy powyżej 10cm, wykonawca zobowiązany będzie do:  </w:t>
      </w:r>
    </w:p>
    <w:p w:rsidR="00690093" w:rsidRPr="005A21A2" w:rsidRDefault="00690093" w:rsidP="00690093">
      <w:pPr>
        <w:pStyle w:val="Akapitzlist"/>
        <w:spacing w:line="276" w:lineRule="auto"/>
        <w:jc w:val="both"/>
        <w:rPr>
          <w:rFonts w:ascii="Arial" w:hAnsi="Arial" w:cs="Arial"/>
          <w:sz w:val="20"/>
          <w:szCs w:val="20"/>
        </w:rPr>
      </w:pPr>
      <w:r w:rsidRPr="005A21A2">
        <w:rPr>
          <w:rFonts w:ascii="Arial" w:hAnsi="Arial" w:cs="Arial"/>
          <w:sz w:val="20"/>
          <w:szCs w:val="20"/>
        </w:rPr>
        <w:t xml:space="preserve">a) przekazania drewna na plac magazynowy Z. D. i Z. w Pile przy ul. Przemysłowej. Drewno na </w:t>
      </w:r>
      <w:r w:rsidRPr="005A21A2">
        <w:rPr>
          <w:rFonts w:ascii="Arial" w:hAnsi="Arial" w:cs="Arial"/>
          <w:sz w:val="20"/>
          <w:szCs w:val="20"/>
        </w:rPr>
        <w:lastRenderedPageBreak/>
        <w:t xml:space="preserve">placu musi być przygotowane w sposób umożliwiający obmiar ( ułożenie w stosy) lub kłody. Podstawą rozliczenia prac za dany miesiąc będzie dostarczanie protokołów zdawczo odbiorczych z placu magazynowego. </w:t>
      </w:r>
    </w:p>
    <w:p w:rsidR="00690093" w:rsidRPr="005A21A2" w:rsidRDefault="00690093" w:rsidP="00690093">
      <w:pPr>
        <w:pStyle w:val="Akapitzlist"/>
        <w:spacing w:line="276" w:lineRule="auto"/>
        <w:jc w:val="both"/>
        <w:rPr>
          <w:rFonts w:ascii="Arial" w:hAnsi="Arial" w:cs="Arial"/>
          <w:sz w:val="20"/>
          <w:szCs w:val="20"/>
        </w:rPr>
      </w:pPr>
      <w:r w:rsidRPr="005A21A2">
        <w:rPr>
          <w:rFonts w:ascii="Arial" w:hAnsi="Arial" w:cs="Arial"/>
          <w:sz w:val="20"/>
          <w:szCs w:val="20"/>
        </w:rPr>
        <w:t>b) Zgodnie z §8 Zarządzenia Nr 33(325)14 Prezydenta Miasta Piły z dnia 29 grudnia 2014r. w sprawie zasad gospodarowania drewnem pozyskanym  z terenów zieleni stanowiących własność Gminy Piła, w sytuacji kiedy drewno będzie przekazywane do podopiecznych MOPS z miejsca wycinki,  Wykonawca zobowiązany jest każdorazowo przygotować na potrzeby zamawiającego protokół z pozyskania i przekazania  drewna. Zamawiający wskaże odbiorcę drewna (imię, nazwisko, adres), a Wykonawca przygotuje i dowiezie partię drewna w ilości ok. 2,6m</w:t>
      </w:r>
      <w:r w:rsidRPr="005A21A2">
        <w:rPr>
          <w:rFonts w:ascii="Arial" w:hAnsi="Arial" w:cs="Arial"/>
          <w:sz w:val="20"/>
          <w:szCs w:val="20"/>
          <w:vertAlign w:val="superscript"/>
        </w:rPr>
        <w:t>3</w:t>
      </w:r>
      <w:r w:rsidRPr="005A21A2">
        <w:rPr>
          <w:rFonts w:ascii="Arial" w:hAnsi="Arial" w:cs="Arial"/>
          <w:sz w:val="20"/>
          <w:szCs w:val="20"/>
        </w:rPr>
        <w:t xml:space="preserve"> w kawałkach nie większych niż 0,5mb pod wskazany adres. Protokoły podpisane przez wszystkie strony będą dołączane przez Wykonawcę pod kosztorysy powykonawcze przekazywane Zamawiającemu na koniec każdego miesiąca rozliczeniowego.</w:t>
      </w:r>
    </w:p>
    <w:p w:rsidR="00690093" w:rsidRPr="001C3EAB" w:rsidRDefault="00690093" w:rsidP="009432C7">
      <w:pPr>
        <w:widowControl w:val="0"/>
        <w:numPr>
          <w:ilvl w:val="0"/>
          <w:numId w:val="62"/>
        </w:numPr>
        <w:suppressAutoHyphens/>
        <w:spacing w:after="0"/>
        <w:ind w:left="426"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Do uprawnień Zamawiającego należy: </w:t>
      </w:r>
    </w:p>
    <w:p w:rsidR="00690093" w:rsidRPr="001C3EAB" w:rsidRDefault="00690093" w:rsidP="009432C7">
      <w:pPr>
        <w:widowControl w:val="0"/>
        <w:numPr>
          <w:ilvl w:val="0"/>
          <w:numId w:val="64"/>
        </w:numPr>
        <w:suppressAutoHyphens/>
        <w:autoSpaceDE w:val="0"/>
        <w:autoSpaceDN w:val="0"/>
        <w:adjustRightInd w:val="0"/>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bezpośredni nadzór, zapoznawanie się z realizacją prac oraz zgłaszania zastrzeżeń wpisem do dziennika prac, faksem lub emailem. W tym celu Wykonawca na swój koszt nie rzadziej niż raz </w:t>
      </w:r>
      <w:r>
        <w:rPr>
          <w:rFonts w:ascii="Arial" w:eastAsia="Lucida Sans Unicode" w:hAnsi="Arial" w:cs="Arial"/>
          <w:color w:val="000000" w:themeColor="text1"/>
          <w:kern w:val="1"/>
          <w:sz w:val="20"/>
          <w:szCs w:val="20"/>
          <w:lang w:eastAsia="pl-PL"/>
        </w:rPr>
        <w:t xml:space="preserve">                 </w:t>
      </w:r>
      <w:r w:rsidRPr="001C3EAB">
        <w:rPr>
          <w:rFonts w:ascii="Arial" w:eastAsia="Lucida Sans Unicode" w:hAnsi="Arial" w:cs="Arial"/>
          <w:color w:val="000000" w:themeColor="text1"/>
          <w:kern w:val="1"/>
          <w:sz w:val="20"/>
          <w:szCs w:val="20"/>
          <w:lang w:eastAsia="pl-PL"/>
        </w:rPr>
        <w:t xml:space="preserve">w tygodniu udostępni przedstawicielowi Zamawiającego samochód w celu objazdu kontrolnego </w:t>
      </w:r>
      <w:r>
        <w:rPr>
          <w:rFonts w:ascii="Arial" w:eastAsia="Lucida Sans Unicode" w:hAnsi="Arial" w:cs="Arial"/>
          <w:color w:val="000000" w:themeColor="text1"/>
          <w:kern w:val="1"/>
          <w:sz w:val="20"/>
          <w:szCs w:val="20"/>
          <w:lang w:eastAsia="pl-PL"/>
        </w:rPr>
        <w:t xml:space="preserve">                  </w:t>
      </w:r>
      <w:r w:rsidRPr="001C3EAB">
        <w:rPr>
          <w:rFonts w:ascii="Arial" w:eastAsia="Lucida Sans Unicode" w:hAnsi="Arial" w:cs="Arial"/>
          <w:color w:val="000000" w:themeColor="text1"/>
          <w:kern w:val="1"/>
          <w:sz w:val="20"/>
          <w:szCs w:val="20"/>
          <w:lang w:eastAsia="pl-PL"/>
        </w:rPr>
        <w:t>i sprawdzenia jakości wykonania prac,</w:t>
      </w:r>
    </w:p>
    <w:p w:rsidR="00690093" w:rsidRPr="00926CD5" w:rsidRDefault="00690093" w:rsidP="009432C7">
      <w:pPr>
        <w:widowControl w:val="0"/>
        <w:numPr>
          <w:ilvl w:val="0"/>
          <w:numId w:val="64"/>
        </w:numPr>
        <w:suppressAutoHyphens/>
        <w:autoSpaceDE w:val="0"/>
        <w:autoSpaceDN w:val="0"/>
        <w:adjustRightInd w:val="0"/>
        <w:spacing w:after="0"/>
        <w:ind w:left="709"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przeprowadzanie kontroli samodzielnie, bez udziału Wykonawcy. W przypadku stwierdzonych nieprawidłowości Zamawiający niezwłocznie powiadomi o nich Wykonawcę.</w:t>
      </w:r>
    </w:p>
    <w:p w:rsidR="00690093"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8</w:t>
      </w:r>
    </w:p>
    <w:p w:rsidR="00690093" w:rsidRPr="001C3EAB" w:rsidRDefault="00690093" w:rsidP="00690093">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rsidR="00690093" w:rsidRPr="001C3EAB" w:rsidRDefault="00690093" w:rsidP="009432C7">
      <w:pPr>
        <w:widowControl w:val="0"/>
        <w:numPr>
          <w:ilvl w:val="0"/>
          <w:numId w:val="65"/>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Podwykonawcy będą realizowali następujące części zamówienia: ……………………………………</w:t>
      </w:r>
    </w:p>
    <w:p w:rsidR="00690093" w:rsidRPr="001C3EAB" w:rsidRDefault="00690093" w:rsidP="009432C7">
      <w:pPr>
        <w:widowControl w:val="0"/>
        <w:numPr>
          <w:ilvl w:val="0"/>
          <w:numId w:val="65"/>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Wykonawca w czasie realizacji umowy, nie może zlecić wykonania całości lub części określonych         w umowie prac osobie trzeciej (podwykonawcy) bez zgody Zamawiającego wyrażonej na piśmie,</w:t>
      </w:r>
    </w:p>
    <w:p w:rsidR="00690093" w:rsidRPr="00C636F1" w:rsidRDefault="00690093" w:rsidP="009432C7">
      <w:pPr>
        <w:widowControl w:val="0"/>
        <w:numPr>
          <w:ilvl w:val="0"/>
          <w:numId w:val="6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Wykonawca będzie ponosił pełną odpowiedzialność wobec Zamawiającego i osób trzecich za prace wykonywane przez podwykonawców.</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9</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690093" w:rsidRPr="001C3EAB" w:rsidRDefault="00690093" w:rsidP="009432C7">
      <w:pPr>
        <w:widowControl w:val="0"/>
        <w:numPr>
          <w:ilvl w:val="0"/>
          <w:numId w:val="66"/>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Wykonawca zapłaci Zamawiającemu karę umowną:</w:t>
      </w:r>
    </w:p>
    <w:p w:rsidR="00690093" w:rsidRPr="001C3EAB" w:rsidRDefault="00690093" w:rsidP="009432C7">
      <w:pPr>
        <w:widowControl w:val="0"/>
        <w:numPr>
          <w:ilvl w:val="0"/>
          <w:numId w:val="67"/>
        </w:numPr>
        <w:suppressAutoHyphens/>
        <w:autoSpaceDE w:val="0"/>
        <w:autoSpaceDN w:val="0"/>
        <w:adjustRightInd w:val="0"/>
        <w:spacing w:after="0"/>
        <w:ind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 za nieterminowe poprawienie prac wykonanych nienależycie w wysokości do 500 zł za każdy dzień zwłoki, liczonego od upływu dnia wyznaczonego na poprawienie do dnia poprawienia prac zgodnie </w:t>
      </w:r>
      <w:r>
        <w:rPr>
          <w:rFonts w:ascii="Arial" w:eastAsia="Lucida Sans Unicode" w:hAnsi="Arial" w:cs="Arial"/>
          <w:color w:val="000000" w:themeColor="text1"/>
          <w:kern w:val="1"/>
          <w:sz w:val="20"/>
          <w:szCs w:val="20"/>
          <w:lang w:eastAsia="pl-PL"/>
        </w:rPr>
        <w:t xml:space="preserve">   </w:t>
      </w:r>
      <w:r w:rsidRPr="001C3EAB">
        <w:rPr>
          <w:rFonts w:ascii="Arial" w:eastAsia="Lucida Sans Unicode" w:hAnsi="Arial" w:cs="Arial"/>
          <w:color w:val="000000" w:themeColor="text1"/>
          <w:kern w:val="1"/>
          <w:sz w:val="20"/>
          <w:szCs w:val="20"/>
          <w:lang w:eastAsia="pl-PL"/>
        </w:rPr>
        <w:t>z wytycznymi Zamawiającego,</w:t>
      </w:r>
    </w:p>
    <w:p w:rsidR="00690093" w:rsidRPr="008F11F3" w:rsidRDefault="00690093" w:rsidP="009432C7">
      <w:pPr>
        <w:widowControl w:val="0"/>
        <w:numPr>
          <w:ilvl w:val="0"/>
          <w:numId w:val="67"/>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za nieterminową realizację prac określonych w </w:t>
      </w:r>
      <w:r w:rsidRPr="001C3EAB">
        <w:rPr>
          <w:rFonts w:ascii="Arial" w:eastAsia="Lucida Sans Unicode" w:hAnsi="Arial" w:cs="Arial"/>
          <w:kern w:val="1"/>
          <w:sz w:val="20"/>
          <w:szCs w:val="20"/>
          <w:lang w:eastAsia="pl-PL"/>
        </w:rPr>
        <w:t>§ 4 ust. 2 i 3 w wysokości do 2%</w:t>
      </w:r>
      <w:r>
        <w:rPr>
          <w:rFonts w:ascii="Arial" w:eastAsia="Lucida Sans Unicode" w:hAnsi="Arial" w:cs="Arial"/>
          <w:kern w:val="1"/>
          <w:sz w:val="20"/>
          <w:szCs w:val="20"/>
          <w:lang w:eastAsia="pl-PL"/>
        </w:rPr>
        <w:t xml:space="preserve"> kwoty umownej</w:t>
      </w:r>
      <w:r w:rsidRPr="001C3EAB">
        <w:rPr>
          <w:rFonts w:ascii="Arial" w:eastAsia="Lucida Sans Unicode" w:hAnsi="Arial" w:cs="Arial"/>
          <w:kern w:val="1"/>
          <w:sz w:val="20"/>
          <w:szCs w:val="20"/>
          <w:lang w:eastAsia="pl-PL"/>
        </w:rPr>
        <w:t xml:space="preserve"> za każdy dzień </w:t>
      </w:r>
      <w:r>
        <w:rPr>
          <w:rFonts w:ascii="Arial" w:eastAsia="Lucida Sans Unicode" w:hAnsi="Arial" w:cs="Arial"/>
          <w:kern w:val="1"/>
          <w:sz w:val="20"/>
          <w:szCs w:val="20"/>
          <w:lang w:eastAsia="pl-PL"/>
        </w:rPr>
        <w:t>zwłoki w realizacji prac,</w:t>
      </w:r>
    </w:p>
    <w:p w:rsidR="00690093" w:rsidRPr="001C3EAB" w:rsidRDefault="00690093" w:rsidP="009432C7">
      <w:pPr>
        <w:widowControl w:val="0"/>
        <w:numPr>
          <w:ilvl w:val="0"/>
          <w:numId w:val="67"/>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 xml:space="preserve">za nieterminową realizację prac określonych w </w:t>
      </w:r>
      <w:r>
        <w:rPr>
          <w:rFonts w:ascii="Arial" w:eastAsia="Lucida Sans Unicode" w:hAnsi="Arial" w:cs="Arial"/>
          <w:kern w:val="1"/>
          <w:sz w:val="20"/>
          <w:szCs w:val="20"/>
          <w:lang w:eastAsia="pl-PL"/>
        </w:rPr>
        <w:t>§ 4 ust. 8 w wysokości 2 000,00 zł za każdy dzień zwłoki w realizacji prac,</w:t>
      </w:r>
    </w:p>
    <w:p w:rsidR="00690093" w:rsidRPr="001C3EAB" w:rsidRDefault="00690093" w:rsidP="009432C7">
      <w:pPr>
        <w:widowControl w:val="0"/>
        <w:numPr>
          <w:ilvl w:val="0"/>
          <w:numId w:val="67"/>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za nieterminową realizację prac w zakresie zgłoszenia w ramach zagrożenie bezpieczeństwa  </w:t>
      </w:r>
      <w:r>
        <w:rPr>
          <w:rFonts w:ascii="Arial" w:eastAsia="Lucida Sans Unicode" w:hAnsi="Arial" w:cs="Arial"/>
          <w:color w:val="000000" w:themeColor="text1"/>
          <w:kern w:val="1"/>
          <w:sz w:val="20"/>
          <w:szCs w:val="20"/>
          <w:lang w:eastAsia="pl-PL"/>
        </w:rPr>
        <w:t xml:space="preserve">                 </w:t>
      </w:r>
      <w:r w:rsidRPr="001C3EAB">
        <w:rPr>
          <w:rFonts w:ascii="Arial" w:eastAsia="Lucida Sans Unicode" w:hAnsi="Arial" w:cs="Arial"/>
          <w:color w:val="000000" w:themeColor="text1"/>
          <w:kern w:val="1"/>
          <w:sz w:val="20"/>
          <w:szCs w:val="20"/>
          <w:lang w:eastAsia="pl-PL"/>
        </w:rPr>
        <w:t>w wysokoś</w:t>
      </w:r>
      <w:r>
        <w:rPr>
          <w:rFonts w:ascii="Arial" w:eastAsia="Lucida Sans Unicode" w:hAnsi="Arial" w:cs="Arial"/>
          <w:color w:val="000000" w:themeColor="text1"/>
          <w:kern w:val="1"/>
          <w:sz w:val="20"/>
          <w:szCs w:val="20"/>
          <w:lang w:eastAsia="pl-PL"/>
        </w:rPr>
        <w:t>ci  do 500zł  za każdą godzinę zwłoki w realizacji zadania.</w:t>
      </w:r>
    </w:p>
    <w:p w:rsidR="00690093" w:rsidRPr="001C3EAB" w:rsidRDefault="00690093" w:rsidP="009432C7">
      <w:pPr>
        <w:widowControl w:val="0"/>
        <w:numPr>
          <w:ilvl w:val="0"/>
          <w:numId w:val="66"/>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 odstąpienie od umowy z przyczyn zależnych od Wykonawcy, Wykonawca zapłaci Zamawiającemu karę umowną do wysokości 10% kwoty umownej.</w:t>
      </w:r>
    </w:p>
    <w:p w:rsidR="00690093" w:rsidRPr="001C3EAB" w:rsidRDefault="00690093" w:rsidP="009432C7">
      <w:pPr>
        <w:widowControl w:val="0"/>
        <w:numPr>
          <w:ilvl w:val="0"/>
          <w:numId w:val="66"/>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Strony ustalają, że zapłata należności tytułem kar umownych nastąpi na podstawie noty obciążeniowej w terminie 14 dni od dnia jej doręczenia.</w:t>
      </w:r>
    </w:p>
    <w:p w:rsidR="00690093" w:rsidRPr="001C3EAB" w:rsidRDefault="00690093" w:rsidP="009432C7">
      <w:pPr>
        <w:widowControl w:val="0"/>
        <w:numPr>
          <w:ilvl w:val="0"/>
          <w:numId w:val="66"/>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Suma kara umownych może być naliczona do równowartości 20% kwoty umownej.</w:t>
      </w:r>
    </w:p>
    <w:p w:rsidR="00690093" w:rsidRPr="001C3EAB" w:rsidRDefault="00690093" w:rsidP="009432C7">
      <w:pPr>
        <w:widowControl w:val="0"/>
        <w:numPr>
          <w:ilvl w:val="0"/>
          <w:numId w:val="66"/>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Zamawiający może dokonać potrącenia kar umownych z wynagrodzenia Wykonawcy, składając stosowne oświadczenie.</w:t>
      </w:r>
    </w:p>
    <w:p w:rsidR="00162431" w:rsidRPr="00162431" w:rsidRDefault="00690093" w:rsidP="00162431">
      <w:pPr>
        <w:widowControl w:val="0"/>
        <w:numPr>
          <w:ilvl w:val="0"/>
          <w:numId w:val="66"/>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 przypadku, gdy wysokość szkody spowodowanej przez Wykonawcę przekroczy wysokość kar umownych, Zamawiający ma prawo dochodzić od Wykonawcy uzupełnienie odszkodowania na zasadach ogólnych.</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10</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EE101A" w:rsidRPr="007730C6" w:rsidRDefault="00EE101A" w:rsidP="009432C7">
      <w:pPr>
        <w:widowControl w:val="0"/>
        <w:numPr>
          <w:ilvl w:val="0"/>
          <w:numId w:val="70"/>
        </w:numPr>
        <w:suppressAutoHyphens/>
        <w:spacing w:after="0"/>
        <w:jc w:val="both"/>
        <w:rPr>
          <w:rFonts w:ascii="Arial" w:eastAsia="Lucida Sans Unicode" w:hAnsi="Arial" w:cs="Arial"/>
          <w:color w:val="000000"/>
          <w:kern w:val="1"/>
          <w:sz w:val="20"/>
          <w:szCs w:val="20"/>
          <w:lang w:eastAsia="pl-PL"/>
        </w:rPr>
      </w:pPr>
      <w:r w:rsidRPr="007730C6">
        <w:rPr>
          <w:rFonts w:ascii="Arial" w:eastAsia="Lucida Sans Unicode" w:hAnsi="Arial" w:cs="Arial"/>
          <w:color w:val="000000"/>
          <w:kern w:val="1"/>
          <w:sz w:val="20"/>
          <w:szCs w:val="20"/>
          <w:lang w:eastAsia="pl-PL"/>
        </w:rPr>
        <w:t>Zamawiającemu przysługuje prawo odstąpienia od umowy w przypadku:</w:t>
      </w:r>
    </w:p>
    <w:p w:rsidR="00EE101A" w:rsidRDefault="00EE101A" w:rsidP="009432C7">
      <w:pPr>
        <w:pStyle w:val="Akapitzlist"/>
        <w:numPr>
          <w:ilvl w:val="0"/>
          <w:numId w:val="71"/>
        </w:numPr>
        <w:tabs>
          <w:tab w:val="clear" w:pos="2730"/>
          <w:tab w:val="num" w:pos="709"/>
        </w:tabs>
        <w:spacing w:line="276" w:lineRule="auto"/>
        <w:ind w:left="567" w:hanging="283"/>
        <w:jc w:val="both"/>
        <w:rPr>
          <w:rFonts w:ascii="Arial" w:hAnsi="Arial" w:cs="Arial"/>
          <w:color w:val="000000"/>
          <w:sz w:val="20"/>
          <w:szCs w:val="20"/>
        </w:rPr>
      </w:pPr>
      <w:r w:rsidRPr="00091120">
        <w:rPr>
          <w:rFonts w:ascii="Arial" w:hAnsi="Arial" w:cs="Arial"/>
          <w:color w:val="000000"/>
          <w:sz w:val="20"/>
          <w:szCs w:val="20"/>
        </w:rPr>
        <w:t>zajęcia majątku Wykonawcy w postępowaniu egzekucyjnym;</w:t>
      </w:r>
    </w:p>
    <w:p w:rsidR="00EE101A" w:rsidRDefault="00EE101A" w:rsidP="009432C7">
      <w:pPr>
        <w:pStyle w:val="Akapitzlist"/>
        <w:numPr>
          <w:ilvl w:val="0"/>
          <w:numId w:val="71"/>
        </w:numPr>
        <w:tabs>
          <w:tab w:val="num" w:pos="709"/>
        </w:tabs>
        <w:spacing w:line="276" w:lineRule="auto"/>
        <w:ind w:left="567" w:hanging="283"/>
        <w:jc w:val="both"/>
        <w:rPr>
          <w:rFonts w:ascii="Arial" w:hAnsi="Arial" w:cs="Arial"/>
          <w:color w:val="000000"/>
          <w:sz w:val="20"/>
          <w:szCs w:val="20"/>
        </w:rPr>
      </w:pPr>
      <w:r w:rsidRPr="00091120">
        <w:rPr>
          <w:rFonts w:ascii="Arial" w:hAnsi="Arial" w:cs="Arial"/>
          <w:color w:val="000000"/>
          <w:sz w:val="20"/>
          <w:szCs w:val="20"/>
        </w:rPr>
        <w:t>nierozpoczęcia przez Wykonawcę realizacji prac bez uzasadnionych przyczyn pomimo wezwania go do tego przez Zamawiającego w formie pisemnej;</w:t>
      </w:r>
    </w:p>
    <w:p w:rsidR="00EE101A" w:rsidRDefault="00EE101A" w:rsidP="009432C7">
      <w:pPr>
        <w:pStyle w:val="Akapitzlist"/>
        <w:numPr>
          <w:ilvl w:val="0"/>
          <w:numId w:val="71"/>
        </w:numPr>
        <w:tabs>
          <w:tab w:val="num" w:pos="709"/>
        </w:tabs>
        <w:spacing w:line="276" w:lineRule="auto"/>
        <w:ind w:left="567" w:hanging="283"/>
        <w:jc w:val="both"/>
        <w:rPr>
          <w:rFonts w:ascii="Arial" w:hAnsi="Arial" w:cs="Arial"/>
          <w:color w:val="000000"/>
          <w:sz w:val="20"/>
          <w:szCs w:val="20"/>
        </w:rPr>
      </w:pPr>
      <w:r w:rsidRPr="00091120">
        <w:rPr>
          <w:rFonts w:ascii="Arial" w:hAnsi="Arial" w:cs="Arial"/>
          <w:color w:val="000000"/>
          <w:sz w:val="20"/>
          <w:szCs w:val="20"/>
        </w:rPr>
        <w:lastRenderedPageBreak/>
        <w:t>przerwania przez Wykonawcę realizacji prac bez uzasadnionych przyczyn i nie podjęcia jej ponownie pomimo wezwania go do tego przez Zamawiającego;</w:t>
      </w:r>
    </w:p>
    <w:p w:rsidR="00EE101A" w:rsidRPr="00CF23AB" w:rsidRDefault="00EE101A" w:rsidP="009432C7">
      <w:pPr>
        <w:pStyle w:val="Akapitzlist"/>
        <w:numPr>
          <w:ilvl w:val="0"/>
          <w:numId w:val="71"/>
        </w:numPr>
        <w:tabs>
          <w:tab w:val="num" w:pos="709"/>
        </w:tabs>
        <w:spacing w:line="276" w:lineRule="auto"/>
        <w:ind w:left="567" w:hanging="283"/>
        <w:jc w:val="both"/>
        <w:rPr>
          <w:rFonts w:ascii="Arial" w:hAnsi="Arial" w:cs="Arial"/>
          <w:color w:val="000000"/>
          <w:sz w:val="20"/>
          <w:szCs w:val="20"/>
        </w:rPr>
      </w:pPr>
      <w:r w:rsidRPr="00CF23AB">
        <w:rPr>
          <w:rFonts w:ascii="Arial" w:hAnsi="Arial" w:cs="Arial"/>
          <w:color w:val="000000"/>
          <w:sz w:val="20"/>
          <w:szCs w:val="20"/>
        </w:rPr>
        <w:t>niewykonania przez Wykonawcę prac bez uzasadnionych przyczyn i niewykonania ich pomimo pisemnego lub mailowego wezwania  do wykonania przez Zamawiającego,</w:t>
      </w:r>
    </w:p>
    <w:p w:rsidR="00EE101A" w:rsidRPr="00091120" w:rsidRDefault="00EE101A" w:rsidP="009432C7">
      <w:pPr>
        <w:pStyle w:val="Akapitzlist"/>
        <w:numPr>
          <w:ilvl w:val="0"/>
          <w:numId w:val="71"/>
        </w:numPr>
        <w:tabs>
          <w:tab w:val="num" w:pos="709"/>
        </w:tabs>
        <w:spacing w:line="276" w:lineRule="auto"/>
        <w:ind w:left="567" w:hanging="283"/>
        <w:jc w:val="both"/>
        <w:rPr>
          <w:rFonts w:ascii="Arial" w:hAnsi="Arial" w:cs="Arial"/>
          <w:color w:val="000000"/>
          <w:sz w:val="20"/>
          <w:szCs w:val="20"/>
        </w:rPr>
      </w:pPr>
      <w:r w:rsidRPr="00091120">
        <w:rPr>
          <w:rFonts w:ascii="Arial" w:hAnsi="Arial" w:cs="Arial"/>
          <w:color w:val="000000"/>
          <w:sz w:val="20"/>
          <w:szCs w:val="20"/>
        </w:rPr>
        <w:t xml:space="preserve">gdy całkowita kwota kar umownych przekroczy 20 % </w:t>
      </w:r>
      <w:r w:rsidRPr="00091120">
        <w:rPr>
          <w:rFonts w:ascii="Arial" w:hAnsi="Arial" w:cs="Arial"/>
          <w:color w:val="000000" w:themeColor="text1"/>
          <w:sz w:val="20"/>
          <w:szCs w:val="20"/>
        </w:rPr>
        <w:t>kwoty ofertowej;</w:t>
      </w:r>
    </w:p>
    <w:p w:rsidR="00EE101A" w:rsidRPr="00091120" w:rsidRDefault="00EE101A" w:rsidP="009432C7">
      <w:pPr>
        <w:pStyle w:val="Akapitzlist"/>
        <w:numPr>
          <w:ilvl w:val="0"/>
          <w:numId w:val="71"/>
        </w:numPr>
        <w:tabs>
          <w:tab w:val="num" w:pos="709"/>
        </w:tabs>
        <w:spacing w:line="276" w:lineRule="auto"/>
        <w:ind w:left="567" w:hanging="283"/>
        <w:jc w:val="both"/>
        <w:rPr>
          <w:rFonts w:ascii="Arial" w:hAnsi="Arial" w:cs="Arial"/>
          <w:color w:val="000000"/>
          <w:sz w:val="20"/>
          <w:szCs w:val="20"/>
        </w:rPr>
      </w:pPr>
      <w:r w:rsidRPr="00091120">
        <w:rPr>
          <w:rFonts w:ascii="Arial" w:hAnsi="Arial" w:cs="Arial"/>
          <w:color w:val="000000" w:themeColor="text1"/>
          <w:sz w:val="20"/>
          <w:szCs w:val="20"/>
        </w:rPr>
        <w:t xml:space="preserve">ustania przesłanek, które na etapie postępowania o udzielenie zamówienia rozstrzygały </w:t>
      </w:r>
      <w:r>
        <w:rPr>
          <w:rFonts w:ascii="Arial" w:hAnsi="Arial" w:cs="Arial"/>
          <w:color w:val="000000" w:themeColor="text1"/>
          <w:sz w:val="20"/>
          <w:szCs w:val="20"/>
        </w:rPr>
        <w:t xml:space="preserve">                       o ważności złożonej oferty.</w:t>
      </w:r>
    </w:p>
    <w:p w:rsidR="00EE101A" w:rsidRPr="007730C6" w:rsidRDefault="00EE101A" w:rsidP="009432C7">
      <w:pPr>
        <w:widowControl w:val="0"/>
        <w:numPr>
          <w:ilvl w:val="0"/>
          <w:numId w:val="70"/>
        </w:numPr>
        <w:tabs>
          <w:tab w:val="num" w:pos="426"/>
          <w:tab w:val="num" w:pos="567"/>
        </w:tabs>
        <w:suppressAutoHyphens/>
        <w:spacing w:after="0"/>
        <w:ind w:left="426" w:hanging="426"/>
        <w:contextualSpacing/>
        <w:jc w:val="both"/>
        <w:rPr>
          <w:rFonts w:ascii="Arial" w:eastAsia="Lucida Sans Unicode" w:hAnsi="Arial" w:cs="Arial"/>
          <w:color w:val="000000"/>
          <w:kern w:val="1"/>
          <w:sz w:val="20"/>
          <w:szCs w:val="20"/>
          <w:lang w:eastAsia="pl-PL"/>
        </w:rPr>
      </w:pPr>
      <w:r w:rsidRPr="007730C6">
        <w:rPr>
          <w:rFonts w:ascii="Arial" w:eastAsia="Lucida Sans Unicode" w:hAnsi="Arial" w:cs="Arial"/>
          <w:color w:val="000000"/>
          <w:kern w:val="1"/>
          <w:sz w:val="20"/>
          <w:szCs w:val="20"/>
          <w:lang w:eastAsia="pl-PL"/>
        </w:rPr>
        <w:t xml:space="preserve">Odstąpienie od umowy powinno nastąpić w formie pisemnej wraz z uzasadnieniem, nie </w:t>
      </w:r>
      <w:r>
        <w:rPr>
          <w:rFonts w:ascii="Arial" w:eastAsia="Lucida Sans Unicode" w:hAnsi="Arial" w:cs="Arial"/>
          <w:color w:val="000000"/>
          <w:kern w:val="1"/>
          <w:sz w:val="20"/>
          <w:szCs w:val="20"/>
          <w:lang w:eastAsia="pl-PL"/>
        </w:rPr>
        <w:t>później</w:t>
      </w:r>
      <w:r w:rsidRPr="007730C6">
        <w:rPr>
          <w:rFonts w:ascii="Arial" w:eastAsia="Lucida Sans Unicode" w:hAnsi="Arial" w:cs="Arial"/>
          <w:color w:val="000000"/>
          <w:kern w:val="1"/>
          <w:sz w:val="20"/>
          <w:szCs w:val="20"/>
          <w:lang w:eastAsia="pl-PL"/>
        </w:rPr>
        <w:t xml:space="preserve"> niż </w:t>
      </w:r>
      <w:r>
        <w:rPr>
          <w:rFonts w:ascii="Arial" w:eastAsia="Lucida Sans Unicode" w:hAnsi="Arial" w:cs="Arial"/>
          <w:color w:val="000000"/>
          <w:kern w:val="1"/>
          <w:sz w:val="20"/>
          <w:szCs w:val="20"/>
          <w:lang w:eastAsia="pl-PL"/>
        </w:rPr>
        <w:t xml:space="preserve">                  </w:t>
      </w:r>
      <w:r w:rsidRPr="007730C6">
        <w:rPr>
          <w:rFonts w:ascii="Arial" w:eastAsia="Lucida Sans Unicode" w:hAnsi="Arial" w:cs="Arial"/>
          <w:color w:val="000000"/>
          <w:kern w:val="1"/>
          <w:sz w:val="20"/>
          <w:szCs w:val="20"/>
          <w:lang w:eastAsia="pl-PL"/>
        </w:rPr>
        <w:t xml:space="preserve">w terminie </w:t>
      </w:r>
      <w:r>
        <w:rPr>
          <w:rFonts w:ascii="Arial" w:eastAsia="Lucida Sans Unicode" w:hAnsi="Arial" w:cs="Arial"/>
          <w:color w:val="000000"/>
          <w:kern w:val="1"/>
          <w:sz w:val="20"/>
          <w:szCs w:val="20"/>
          <w:lang w:eastAsia="pl-PL"/>
        </w:rPr>
        <w:t>30</w:t>
      </w:r>
      <w:r w:rsidRPr="007730C6">
        <w:rPr>
          <w:rFonts w:ascii="Arial" w:eastAsia="Lucida Sans Unicode" w:hAnsi="Arial" w:cs="Arial"/>
          <w:color w:val="000000"/>
          <w:kern w:val="1"/>
          <w:sz w:val="20"/>
          <w:szCs w:val="20"/>
          <w:lang w:eastAsia="pl-PL"/>
        </w:rPr>
        <w:t xml:space="preserve"> dni od powzięcia przez Zamawiającego wiadomości o wystąpieniu okoliczności określonych w ust. 1. </w:t>
      </w:r>
      <w:r>
        <w:rPr>
          <w:rFonts w:ascii="Arial" w:eastAsia="Lucida Sans Unicode" w:hAnsi="Arial" w:cs="Arial"/>
          <w:color w:val="000000"/>
          <w:kern w:val="1"/>
          <w:sz w:val="20"/>
          <w:szCs w:val="20"/>
          <w:lang w:eastAsia="pl-PL"/>
        </w:rPr>
        <w:t>3</w:t>
      </w:r>
      <w:r w:rsidRPr="007730C6">
        <w:rPr>
          <w:rFonts w:ascii="Arial" w:eastAsia="Lucida Sans Unicode" w:hAnsi="Arial" w:cs="Arial"/>
          <w:color w:val="000000"/>
          <w:kern w:val="1"/>
          <w:sz w:val="20"/>
          <w:szCs w:val="20"/>
          <w:lang w:eastAsia="pl-PL"/>
        </w:rPr>
        <w:t>0-dniowy okres, po upływie którego Zamawiający jest uprawniony do dokonania odstąpienia od umowy nie dotycz</w:t>
      </w:r>
      <w:r>
        <w:rPr>
          <w:rFonts w:ascii="Arial" w:eastAsia="Lucida Sans Unicode" w:hAnsi="Arial" w:cs="Arial"/>
          <w:color w:val="000000"/>
          <w:kern w:val="1"/>
          <w:sz w:val="20"/>
          <w:szCs w:val="20"/>
          <w:lang w:eastAsia="pl-PL"/>
        </w:rPr>
        <w:t>y okoliczności.</w:t>
      </w:r>
    </w:p>
    <w:p w:rsidR="00EE101A" w:rsidRPr="007730C6" w:rsidRDefault="00EE101A" w:rsidP="009432C7">
      <w:pPr>
        <w:widowControl w:val="0"/>
        <w:numPr>
          <w:ilvl w:val="0"/>
          <w:numId w:val="70"/>
        </w:numPr>
        <w:tabs>
          <w:tab w:val="num" w:pos="426"/>
        </w:tabs>
        <w:suppressAutoHyphens/>
        <w:spacing w:after="0"/>
        <w:ind w:left="426" w:hanging="426"/>
        <w:contextualSpacing/>
        <w:jc w:val="both"/>
        <w:rPr>
          <w:rFonts w:ascii="Arial" w:eastAsia="Lucida Sans Unicode" w:hAnsi="Arial" w:cs="Arial"/>
          <w:color w:val="000000"/>
          <w:kern w:val="1"/>
          <w:sz w:val="20"/>
          <w:szCs w:val="20"/>
          <w:lang w:eastAsia="pl-PL"/>
        </w:rPr>
      </w:pPr>
      <w:r w:rsidRPr="007730C6">
        <w:rPr>
          <w:rFonts w:ascii="Arial" w:eastAsia="Lucida Sans Unicode" w:hAnsi="Arial" w:cs="Arial"/>
          <w:kern w:val="1"/>
          <w:sz w:val="20"/>
          <w:szCs w:val="20"/>
          <w:lang w:eastAsia="pl-PL"/>
        </w:rPr>
        <w:t>W wypadku odstąpienia od umowy, Wykonawcę oraz Zamawiającego obciążają następujące obowiązki:</w:t>
      </w:r>
    </w:p>
    <w:p w:rsidR="00EE101A" w:rsidRDefault="00EE101A" w:rsidP="009432C7">
      <w:pPr>
        <w:widowControl w:val="0"/>
        <w:numPr>
          <w:ilvl w:val="0"/>
          <w:numId w:val="72"/>
        </w:numPr>
        <w:tabs>
          <w:tab w:val="clear" w:pos="2706"/>
          <w:tab w:val="num" w:pos="567"/>
        </w:tabs>
        <w:suppressAutoHyphens/>
        <w:spacing w:after="0"/>
        <w:ind w:left="567" w:hanging="283"/>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rsidR="00EE101A" w:rsidRPr="00EE101A" w:rsidRDefault="00EE101A" w:rsidP="009432C7">
      <w:pPr>
        <w:widowControl w:val="0"/>
        <w:numPr>
          <w:ilvl w:val="0"/>
          <w:numId w:val="72"/>
        </w:numPr>
        <w:tabs>
          <w:tab w:val="clear" w:pos="2706"/>
          <w:tab w:val="num" w:pos="567"/>
        </w:tabs>
        <w:suppressAutoHyphens/>
        <w:spacing w:after="0"/>
        <w:ind w:left="567" w:hanging="283"/>
        <w:jc w:val="both"/>
        <w:rPr>
          <w:rFonts w:ascii="Arial" w:eastAsia="Lucida Sans Unicode" w:hAnsi="Arial" w:cs="Arial"/>
          <w:kern w:val="1"/>
          <w:sz w:val="20"/>
          <w:szCs w:val="20"/>
          <w:lang w:eastAsia="pl-PL"/>
        </w:rPr>
      </w:pPr>
      <w:r w:rsidRPr="00EE101A">
        <w:rPr>
          <w:rFonts w:ascii="Arial" w:eastAsia="Lucida Sans Unicode" w:hAnsi="Arial" w:cs="Arial"/>
          <w:kern w:val="1"/>
          <w:sz w:val="20"/>
          <w:szCs w:val="20"/>
          <w:lang w:eastAsia="pl-PL"/>
        </w:rPr>
        <w:t>Wykonawca zabezpieczy przerwane prace w zakresie obustronnie uzgodnionym.</w:t>
      </w:r>
    </w:p>
    <w:p w:rsidR="00EE101A" w:rsidRPr="007730C6" w:rsidRDefault="00EE101A" w:rsidP="009432C7">
      <w:pPr>
        <w:widowControl w:val="0"/>
        <w:numPr>
          <w:ilvl w:val="0"/>
          <w:numId w:val="70"/>
        </w:numPr>
        <w:suppressAutoHyphens/>
        <w:spacing w:after="0"/>
        <w:ind w:left="426" w:hanging="426"/>
        <w:contextualSpacing/>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690093" w:rsidRDefault="00690093" w:rsidP="00EE101A">
      <w:pPr>
        <w:widowControl w:val="0"/>
        <w:suppressAutoHyphens/>
        <w:autoSpaceDE w:val="0"/>
        <w:autoSpaceDN w:val="0"/>
        <w:adjustRightInd w:val="0"/>
        <w:spacing w:after="0"/>
        <w:rPr>
          <w:rFonts w:ascii="Arial" w:eastAsia="Lucida Sans Unicode" w:hAnsi="Arial" w:cs="Arial"/>
          <w:kern w:val="1"/>
          <w:sz w:val="20"/>
          <w:szCs w:val="20"/>
          <w:lang w:eastAsia="pl-PL"/>
        </w:rPr>
      </w:pPr>
    </w:p>
    <w:p w:rsidR="00690093" w:rsidRPr="001C3EAB" w:rsidRDefault="00690093" w:rsidP="00690093">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11</w:t>
      </w:r>
    </w:p>
    <w:p w:rsidR="00690093" w:rsidRPr="001C3EAB" w:rsidRDefault="00690093" w:rsidP="00690093">
      <w:pPr>
        <w:widowControl w:val="0"/>
        <w:suppressAutoHyphens/>
        <w:autoSpaceDN w:val="0"/>
        <w:adjustRightInd w:val="0"/>
        <w:spacing w:after="0"/>
        <w:jc w:val="both"/>
        <w:rPr>
          <w:rFonts w:ascii="Arial" w:eastAsia="Lucida Sans Unicode" w:hAnsi="Arial" w:cs="Arial"/>
          <w:kern w:val="1"/>
          <w:sz w:val="20"/>
          <w:szCs w:val="20"/>
          <w:lang w:eastAsia="pl-PL"/>
        </w:rPr>
      </w:pPr>
    </w:p>
    <w:p w:rsidR="00690093" w:rsidRPr="001C3EAB" w:rsidRDefault="00690093" w:rsidP="009432C7">
      <w:pPr>
        <w:widowControl w:val="0"/>
        <w:numPr>
          <w:ilvl w:val="0"/>
          <w:numId w:val="68"/>
        </w:numPr>
        <w:suppressAutoHyphens/>
        <w:spacing w:after="0"/>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Zamawiający dopuszcza zmianę terminu realizacji  prac w następujących przypadkach:</w:t>
      </w:r>
    </w:p>
    <w:p w:rsidR="00690093" w:rsidRPr="009410AC" w:rsidRDefault="00690093" w:rsidP="009432C7">
      <w:pPr>
        <w:pStyle w:val="Akapitzlist"/>
        <w:numPr>
          <w:ilvl w:val="2"/>
          <w:numId w:val="52"/>
        </w:numPr>
        <w:ind w:left="709"/>
        <w:jc w:val="both"/>
        <w:rPr>
          <w:rFonts w:ascii="Arial" w:hAnsi="Arial" w:cs="Arial"/>
          <w:color w:val="000000" w:themeColor="text1"/>
          <w:sz w:val="20"/>
          <w:szCs w:val="20"/>
        </w:rPr>
      </w:pPr>
      <w:r w:rsidRPr="009410AC">
        <w:rPr>
          <w:rFonts w:ascii="Arial" w:hAnsi="Arial" w:cs="Arial"/>
          <w:color w:val="000000" w:themeColor="text1"/>
          <w:sz w:val="20"/>
          <w:szCs w:val="20"/>
        </w:rPr>
        <w:t>Zmiana spowodowana warunkami atmosferycznymi, w szczególności:</w:t>
      </w:r>
    </w:p>
    <w:p w:rsidR="00690093" w:rsidRDefault="00690093" w:rsidP="009432C7">
      <w:pPr>
        <w:pStyle w:val="Akapitzlist"/>
        <w:numPr>
          <w:ilvl w:val="3"/>
          <w:numId w:val="52"/>
        </w:numPr>
        <w:tabs>
          <w:tab w:val="clear" w:pos="3163"/>
        </w:tabs>
        <w:ind w:left="1134"/>
        <w:jc w:val="both"/>
        <w:rPr>
          <w:rFonts w:ascii="Arial" w:hAnsi="Arial" w:cs="Arial"/>
          <w:color w:val="000000" w:themeColor="text1"/>
          <w:sz w:val="20"/>
          <w:szCs w:val="20"/>
        </w:rPr>
      </w:pPr>
      <w:r w:rsidRPr="009410AC">
        <w:rPr>
          <w:rFonts w:ascii="Arial" w:hAnsi="Arial" w:cs="Arial"/>
          <w:color w:val="000000" w:themeColor="text1"/>
          <w:sz w:val="20"/>
          <w:szCs w:val="20"/>
        </w:rPr>
        <w:t>klęski żywiołowe;</w:t>
      </w:r>
    </w:p>
    <w:p w:rsidR="00690093" w:rsidRPr="009410AC" w:rsidRDefault="00690093" w:rsidP="009432C7">
      <w:pPr>
        <w:pStyle w:val="Akapitzlist"/>
        <w:numPr>
          <w:ilvl w:val="3"/>
          <w:numId w:val="52"/>
        </w:numPr>
        <w:tabs>
          <w:tab w:val="clear" w:pos="3163"/>
        </w:tabs>
        <w:ind w:left="1134"/>
        <w:jc w:val="both"/>
        <w:rPr>
          <w:rFonts w:ascii="Arial" w:hAnsi="Arial" w:cs="Arial"/>
          <w:color w:val="000000" w:themeColor="text1"/>
          <w:sz w:val="20"/>
          <w:szCs w:val="20"/>
        </w:rPr>
      </w:pPr>
      <w:r w:rsidRPr="009410AC">
        <w:rPr>
          <w:rFonts w:ascii="Arial" w:hAnsi="Arial" w:cs="Arial"/>
          <w:color w:val="000000" w:themeColor="text1"/>
          <w:sz w:val="20"/>
          <w:szCs w:val="20"/>
        </w:rPr>
        <w:t>warunki atmosferyczne uniemożliwiające prowadzenie prac</w:t>
      </w:r>
      <w:r w:rsidR="009410AC">
        <w:rPr>
          <w:rFonts w:ascii="Arial" w:hAnsi="Arial" w:cs="Arial"/>
          <w:color w:val="000000" w:themeColor="text1"/>
          <w:sz w:val="20"/>
          <w:szCs w:val="20"/>
        </w:rPr>
        <w:t>.</w:t>
      </w:r>
      <w:r w:rsidRPr="009410AC">
        <w:rPr>
          <w:rFonts w:ascii="Arial" w:hAnsi="Arial" w:cs="Arial"/>
          <w:color w:val="000000" w:themeColor="text1"/>
          <w:sz w:val="20"/>
          <w:szCs w:val="20"/>
        </w:rPr>
        <w:t xml:space="preserve"> </w:t>
      </w:r>
    </w:p>
    <w:p w:rsidR="00690093" w:rsidRPr="001C3EAB" w:rsidRDefault="00690093" w:rsidP="009432C7">
      <w:pPr>
        <w:widowControl w:val="0"/>
        <w:numPr>
          <w:ilvl w:val="1"/>
          <w:numId w:val="52"/>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Zmiana będąca następstwem okoliczności leżących po stronie Zamawiającego  w szczególności:</w:t>
      </w:r>
    </w:p>
    <w:p w:rsidR="00690093" w:rsidRPr="001C3EAB" w:rsidRDefault="00690093" w:rsidP="009432C7">
      <w:pPr>
        <w:widowControl w:val="0"/>
        <w:numPr>
          <w:ilvl w:val="3"/>
          <w:numId w:val="52"/>
        </w:numPr>
        <w:tabs>
          <w:tab w:val="left" w:pos="1701"/>
        </w:tabs>
        <w:suppressAutoHyphens/>
        <w:spacing w:after="0"/>
        <w:ind w:left="993" w:hanging="284"/>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przewlekłość procedury wyboru Wykonawcy w postępowaniu o zamówienie publiczne,</w:t>
      </w:r>
    </w:p>
    <w:p w:rsidR="00690093" w:rsidRPr="001C3EAB" w:rsidRDefault="00690093" w:rsidP="009432C7">
      <w:pPr>
        <w:widowControl w:val="0"/>
        <w:numPr>
          <w:ilvl w:val="3"/>
          <w:numId w:val="52"/>
        </w:numPr>
        <w:tabs>
          <w:tab w:val="left" w:pos="1701"/>
        </w:tabs>
        <w:suppressAutoHyphens/>
        <w:spacing w:after="0"/>
        <w:ind w:left="993" w:hanging="284"/>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xml:space="preserve">przewlekłość procedury zawarcia umowy, </w:t>
      </w:r>
    </w:p>
    <w:p w:rsidR="00690093" w:rsidRPr="001C3EAB" w:rsidRDefault="00690093" w:rsidP="009432C7">
      <w:pPr>
        <w:widowControl w:val="0"/>
        <w:numPr>
          <w:ilvl w:val="3"/>
          <w:numId w:val="52"/>
        </w:numPr>
        <w:tabs>
          <w:tab w:val="left" w:pos="1701"/>
        </w:tabs>
        <w:suppressAutoHyphens/>
        <w:spacing w:after="0"/>
        <w:ind w:left="993" w:hanging="284"/>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wstrzymanie prac przez Zamawiającego,</w:t>
      </w:r>
    </w:p>
    <w:p w:rsidR="00690093" w:rsidRPr="001C3EAB" w:rsidRDefault="00690093" w:rsidP="009432C7">
      <w:pPr>
        <w:widowControl w:val="0"/>
        <w:numPr>
          <w:ilvl w:val="3"/>
          <w:numId w:val="52"/>
        </w:numPr>
        <w:tabs>
          <w:tab w:val="left" w:pos="1701"/>
        </w:tabs>
        <w:suppressAutoHyphens/>
        <w:spacing w:after="0"/>
        <w:ind w:left="993" w:hanging="284"/>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prac;</w:t>
      </w:r>
    </w:p>
    <w:p w:rsidR="00690093" w:rsidRPr="001C3EAB" w:rsidRDefault="00690093" w:rsidP="009432C7">
      <w:pPr>
        <w:widowControl w:val="0"/>
        <w:numPr>
          <w:ilvl w:val="1"/>
          <w:numId w:val="52"/>
        </w:numPr>
        <w:suppressAutoHyphens/>
        <w:spacing w:after="0"/>
        <w:ind w:left="709"/>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Inne przyczyny zewnętrzne, niezależne od Zamawiającego oraz Wykonawcy skutkujące niemożliwością sumiennego, prawidłowego i terminowego zrealizowania prac, w szczególności:</w:t>
      </w:r>
    </w:p>
    <w:p w:rsidR="00690093" w:rsidRPr="001C3EAB" w:rsidRDefault="00690093" w:rsidP="009432C7">
      <w:pPr>
        <w:widowControl w:val="0"/>
        <w:numPr>
          <w:ilvl w:val="3"/>
          <w:numId w:val="52"/>
        </w:numPr>
        <w:tabs>
          <w:tab w:val="left" w:pos="1701"/>
        </w:tabs>
        <w:suppressAutoHyphens/>
        <w:spacing w:after="0"/>
        <w:ind w:left="993"/>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690093" w:rsidRPr="001C3EAB" w:rsidRDefault="00690093" w:rsidP="009432C7">
      <w:pPr>
        <w:widowControl w:val="0"/>
        <w:numPr>
          <w:ilvl w:val="3"/>
          <w:numId w:val="52"/>
        </w:numPr>
        <w:tabs>
          <w:tab w:val="left" w:pos="1701"/>
        </w:tabs>
        <w:suppressAutoHyphens/>
        <w:spacing w:after="0"/>
        <w:ind w:left="993"/>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690093" w:rsidRPr="001C3EAB" w:rsidRDefault="00690093" w:rsidP="009432C7">
      <w:pPr>
        <w:widowControl w:val="0"/>
        <w:numPr>
          <w:ilvl w:val="3"/>
          <w:numId w:val="52"/>
        </w:numPr>
        <w:tabs>
          <w:tab w:val="left" w:pos="1701"/>
        </w:tabs>
        <w:suppressAutoHyphens/>
        <w:spacing w:after="0"/>
        <w:ind w:left="993"/>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zajęcie prac przez osoby trzecie,</w:t>
      </w:r>
    </w:p>
    <w:p w:rsidR="00690093" w:rsidRPr="001C3EAB" w:rsidRDefault="00690093" w:rsidP="009432C7">
      <w:pPr>
        <w:widowControl w:val="0"/>
        <w:numPr>
          <w:ilvl w:val="3"/>
          <w:numId w:val="52"/>
        </w:numPr>
        <w:tabs>
          <w:tab w:val="left" w:pos="1701"/>
        </w:tabs>
        <w:suppressAutoHyphens/>
        <w:spacing w:after="0"/>
        <w:ind w:left="993"/>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konieczność wykonania prac dodatkowych, uzupełniających lub zamiennych,</w:t>
      </w:r>
    </w:p>
    <w:p w:rsidR="00690093" w:rsidRPr="001C3EAB" w:rsidRDefault="00690093" w:rsidP="009432C7">
      <w:pPr>
        <w:widowControl w:val="0"/>
        <w:numPr>
          <w:ilvl w:val="3"/>
          <w:numId w:val="52"/>
        </w:numPr>
        <w:tabs>
          <w:tab w:val="left" w:pos="1701"/>
        </w:tabs>
        <w:suppressAutoHyphens/>
        <w:spacing w:after="0"/>
        <w:ind w:left="993"/>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690093" w:rsidRPr="001C3EAB" w:rsidRDefault="00690093" w:rsidP="009432C7">
      <w:pPr>
        <w:widowControl w:val="0"/>
        <w:numPr>
          <w:ilvl w:val="0"/>
          <w:numId w:val="68"/>
        </w:numPr>
        <w:suppressAutoHyphens/>
        <w:spacing w:after="0"/>
        <w:ind w:left="426"/>
        <w:jc w:val="both"/>
        <w:rPr>
          <w:rFonts w:ascii="Arial" w:eastAsia="Lucida Sans Unicode" w:hAnsi="Arial" w:cs="Arial"/>
          <w:b/>
          <w:color w:val="000000"/>
          <w:kern w:val="1"/>
          <w:sz w:val="20"/>
          <w:szCs w:val="20"/>
          <w:lang w:eastAsia="pl-PL"/>
        </w:rPr>
      </w:pPr>
      <w:r w:rsidRPr="001C3EAB">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zlecenia może ulec odpowiedniemu przedłużeniu, o czas niezbędny do zakończenia wykonywania prac                        w sposób należyty. </w:t>
      </w:r>
    </w:p>
    <w:p w:rsidR="00162431" w:rsidRPr="00162431" w:rsidRDefault="00690093" w:rsidP="00162431">
      <w:pPr>
        <w:widowControl w:val="0"/>
        <w:numPr>
          <w:ilvl w:val="0"/>
          <w:numId w:val="68"/>
        </w:numPr>
        <w:suppressAutoHyphens/>
        <w:spacing w:after="0"/>
        <w:ind w:left="426"/>
        <w:jc w:val="both"/>
        <w:rPr>
          <w:rFonts w:ascii="Arial" w:eastAsia="Lucida Sans Unicode" w:hAnsi="Arial" w:cs="Arial"/>
          <w:b/>
          <w:color w:val="000000" w:themeColor="text1"/>
          <w:kern w:val="1"/>
          <w:sz w:val="20"/>
          <w:szCs w:val="20"/>
          <w:lang w:eastAsia="pl-PL"/>
        </w:rPr>
      </w:pPr>
      <w:r w:rsidRPr="001C3EAB">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1C3EAB">
        <w:rPr>
          <w:rFonts w:ascii="Arial" w:eastAsia="Lucida Sans Unicode" w:hAnsi="Arial" w:cs="Arial"/>
          <w:b/>
          <w:color w:val="000000" w:themeColor="text1"/>
          <w:kern w:val="1"/>
          <w:sz w:val="20"/>
          <w:szCs w:val="20"/>
          <w:lang w:eastAsia="pl-PL"/>
        </w:rPr>
        <w:t>.</w:t>
      </w:r>
    </w:p>
    <w:p w:rsidR="00690093" w:rsidRPr="001C3EAB" w:rsidRDefault="00690093" w:rsidP="00690093">
      <w:pPr>
        <w:widowControl w:val="0"/>
        <w:suppressAutoHyphens/>
        <w:spacing w:after="0"/>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§12</w:t>
      </w:r>
    </w:p>
    <w:p w:rsidR="00690093" w:rsidRPr="001C3EAB" w:rsidRDefault="00690093" w:rsidP="00690093">
      <w:pPr>
        <w:widowControl w:val="0"/>
        <w:suppressAutoHyphens/>
        <w:autoSpaceDN w:val="0"/>
        <w:adjustRightInd w:val="0"/>
        <w:spacing w:after="0"/>
        <w:jc w:val="both"/>
        <w:rPr>
          <w:rFonts w:ascii="Arial" w:eastAsia="Lucida Sans Unicode" w:hAnsi="Arial" w:cs="Arial"/>
          <w:kern w:val="1"/>
          <w:sz w:val="20"/>
          <w:szCs w:val="20"/>
          <w:lang w:eastAsia="pl-PL"/>
        </w:rPr>
      </w:pPr>
    </w:p>
    <w:p w:rsidR="00066BCF" w:rsidRPr="00066BCF" w:rsidRDefault="00066BCF" w:rsidP="00066BCF">
      <w:pPr>
        <w:widowControl w:val="0"/>
        <w:numPr>
          <w:ilvl w:val="1"/>
          <w:numId w:val="51"/>
        </w:numPr>
        <w:tabs>
          <w:tab w:val="num" w:pos="709"/>
        </w:tabs>
        <w:suppressAutoHyphens/>
        <w:spacing w:after="0"/>
        <w:ind w:left="426" w:hanging="426"/>
        <w:contextualSpacing/>
        <w:jc w:val="both"/>
        <w:rPr>
          <w:rFonts w:ascii="Arial" w:eastAsia="Lucida Sans Unicode" w:hAnsi="Arial" w:cs="Arial"/>
          <w:b/>
          <w:kern w:val="1"/>
          <w:sz w:val="20"/>
          <w:szCs w:val="20"/>
          <w:lang w:eastAsia="pl-PL"/>
        </w:rPr>
      </w:pPr>
      <w:r w:rsidRPr="00066BCF">
        <w:rPr>
          <w:rFonts w:ascii="Arial" w:eastAsia="Lucida Sans Unicode" w:hAnsi="Arial" w:cs="Arial"/>
          <w:kern w:val="1"/>
          <w:sz w:val="20"/>
          <w:szCs w:val="20"/>
          <w:lang w:eastAsia="pl-PL"/>
        </w:rPr>
        <w:t>Zamawiający przewiduje możliwość dokonania zmiany także  w następujących przypadkach:</w:t>
      </w:r>
    </w:p>
    <w:p w:rsidR="00066BCF" w:rsidRPr="00066BCF" w:rsidRDefault="00066BCF" w:rsidP="00066BCF">
      <w:pPr>
        <w:widowControl w:val="0"/>
        <w:numPr>
          <w:ilvl w:val="0"/>
          <w:numId w:val="47"/>
        </w:numPr>
        <w:suppressAutoHyphens/>
        <w:spacing w:after="0"/>
        <w:ind w:left="567"/>
        <w:jc w:val="both"/>
        <w:rPr>
          <w:rFonts w:ascii="Arial" w:eastAsia="Lucida Sans Unicode" w:hAnsi="Arial" w:cs="Arial"/>
          <w:kern w:val="1"/>
          <w:sz w:val="20"/>
          <w:szCs w:val="20"/>
          <w:lang w:eastAsia="pl-PL"/>
        </w:rPr>
      </w:pPr>
      <w:r w:rsidRPr="00066BCF">
        <w:rPr>
          <w:rFonts w:ascii="Arial" w:eastAsia="Lucida Sans Unicode" w:hAnsi="Arial" w:cs="Arial"/>
          <w:kern w:val="1"/>
          <w:sz w:val="20"/>
          <w:szCs w:val="20"/>
          <w:lang w:eastAsia="pl-PL"/>
        </w:rPr>
        <w:t>Zmiana danych stron umowy (np. zmiana siedziby, adresu, nazwy);</w:t>
      </w:r>
    </w:p>
    <w:p w:rsidR="00066BCF" w:rsidRPr="00066BCF" w:rsidRDefault="00066BCF" w:rsidP="00066BCF">
      <w:pPr>
        <w:widowControl w:val="0"/>
        <w:numPr>
          <w:ilvl w:val="0"/>
          <w:numId w:val="47"/>
        </w:numPr>
        <w:suppressAutoHyphens/>
        <w:spacing w:after="0"/>
        <w:ind w:left="567"/>
        <w:jc w:val="both"/>
        <w:rPr>
          <w:rFonts w:ascii="Arial" w:eastAsia="Lucida Sans Unicode" w:hAnsi="Arial" w:cs="Arial"/>
          <w:kern w:val="1"/>
          <w:sz w:val="20"/>
          <w:szCs w:val="20"/>
          <w:lang w:eastAsia="pl-PL"/>
        </w:rPr>
      </w:pPr>
      <w:r w:rsidRPr="00066BCF">
        <w:rPr>
          <w:rFonts w:ascii="Arial" w:eastAsia="Lucida Sans Unicode" w:hAnsi="Arial" w:cs="Arial"/>
          <w:color w:val="000000"/>
          <w:kern w:val="1"/>
          <w:sz w:val="20"/>
          <w:szCs w:val="20"/>
          <w:lang w:eastAsia="pl-PL"/>
        </w:rPr>
        <w:t>Zmiana osób wyznaczonych do kontaktu</w:t>
      </w:r>
    </w:p>
    <w:p w:rsidR="00066BCF" w:rsidRPr="00066BCF" w:rsidRDefault="00066BCF" w:rsidP="00066BCF">
      <w:pPr>
        <w:widowControl w:val="0"/>
        <w:numPr>
          <w:ilvl w:val="0"/>
          <w:numId w:val="47"/>
        </w:numPr>
        <w:suppressAutoHyphens/>
        <w:spacing w:after="0"/>
        <w:ind w:left="567"/>
        <w:jc w:val="both"/>
        <w:rPr>
          <w:rFonts w:ascii="Arial" w:eastAsia="Lucida Sans Unicode" w:hAnsi="Arial" w:cs="Arial"/>
          <w:kern w:val="1"/>
          <w:sz w:val="20"/>
          <w:szCs w:val="20"/>
          <w:lang w:eastAsia="pl-PL"/>
        </w:rPr>
      </w:pPr>
      <w:r w:rsidRPr="00066BCF">
        <w:rPr>
          <w:rFonts w:ascii="Arial" w:eastAsia="Lucida Sans Unicode" w:hAnsi="Arial" w:cs="Arial"/>
          <w:kern w:val="1"/>
          <w:sz w:val="20"/>
          <w:szCs w:val="20"/>
          <w:lang w:eastAsia="pl-PL"/>
        </w:rPr>
        <w:t>Zmiana świadczenia Wykonawcy na lepszej jakości przy zachowaniu tożsamości przedmiotu świadczenia;</w:t>
      </w:r>
    </w:p>
    <w:p w:rsidR="00066BCF" w:rsidRPr="00066BCF" w:rsidRDefault="00066BCF" w:rsidP="00066BCF">
      <w:pPr>
        <w:widowControl w:val="0"/>
        <w:numPr>
          <w:ilvl w:val="0"/>
          <w:numId w:val="47"/>
        </w:numPr>
        <w:suppressAutoHyphens/>
        <w:spacing w:after="0"/>
        <w:ind w:left="567"/>
        <w:jc w:val="both"/>
        <w:rPr>
          <w:rFonts w:ascii="Arial" w:eastAsia="Lucida Sans Unicode" w:hAnsi="Arial" w:cs="Arial"/>
          <w:kern w:val="1"/>
          <w:sz w:val="20"/>
          <w:szCs w:val="20"/>
          <w:lang w:eastAsia="pl-PL"/>
        </w:rPr>
      </w:pPr>
      <w:r w:rsidRPr="00066BCF">
        <w:rPr>
          <w:rFonts w:ascii="Arial" w:eastAsia="Lucida Sans Unicode" w:hAnsi="Arial" w:cs="Arial"/>
          <w:kern w:val="1"/>
          <w:sz w:val="20"/>
          <w:szCs w:val="20"/>
          <w:lang w:eastAsia="pl-PL"/>
        </w:rPr>
        <w:t xml:space="preserve">Zmiana umowy wynikająca ze zmniejszenia stawki podatku VAT w zakresie obowiązywania zmniejszonej stawki VAT. </w:t>
      </w:r>
    </w:p>
    <w:p w:rsidR="00066BCF" w:rsidRPr="00066BCF" w:rsidRDefault="00066BCF" w:rsidP="00066BCF">
      <w:pPr>
        <w:widowControl w:val="0"/>
        <w:numPr>
          <w:ilvl w:val="0"/>
          <w:numId w:val="47"/>
        </w:numPr>
        <w:suppressAutoHyphens/>
        <w:spacing w:after="0"/>
        <w:ind w:left="567"/>
        <w:jc w:val="both"/>
        <w:rPr>
          <w:rFonts w:ascii="Arial" w:eastAsia="Lucida Sans Unicode" w:hAnsi="Arial" w:cs="Arial"/>
          <w:kern w:val="1"/>
          <w:sz w:val="20"/>
          <w:szCs w:val="20"/>
          <w:lang w:eastAsia="pl-PL"/>
        </w:rPr>
      </w:pPr>
      <w:r w:rsidRPr="00066BCF">
        <w:rPr>
          <w:rFonts w:ascii="Arial" w:eastAsia="Lucida Sans Unicode" w:hAnsi="Arial" w:cs="Arial"/>
          <w:kern w:val="1"/>
          <w:sz w:val="20"/>
          <w:szCs w:val="20"/>
          <w:lang w:eastAsia="pl-PL"/>
        </w:rPr>
        <w:lastRenderedPageBreak/>
        <w:t>Zmiana postanowień umowy, które wynikają ze zmiany obowiązujących przepisów, jeżeli konieczne będzie dostosowanie postanowień umowy do nowego stanu prawnego;</w:t>
      </w:r>
    </w:p>
    <w:p w:rsidR="00066BCF" w:rsidRPr="00066BCF" w:rsidRDefault="00066BCF" w:rsidP="00066BCF">
      <w:pPr>
        <w:widowControl w:val="0"/>
        <w:numPr>
          <w:ilvl w:val="0"/>
          <w:numId w:val="48"/>
        </w:numPr>
        <w:tabs>
          <w:tab w:val="num" w:pos="426"/>
        </w:tabs>
        <w:suppressAutoHyphens/>
        <w:spacing w:after="0"/>
        <w:ind w:left="426"/>
        <w:contextualSpacing/>
        <w:jc w:val="both"/>
        <w:rPr>
          <w:rFonts w:ascii="Arial" w:eastAsia="Lucida Sans Unicode" w:hAnsi="Arial" w:cs="Arial"/>
          <w:color w:val="000000"/>
          <w:kern w:val="1"/>
          <w:sz w:val="20"/>
          <w:szCs w:val="20"/>
          <w:lang w:eastAsia="pl-PL"/>
        </w:rPr>
      </w:pPr>
      <w:r w:rsidRPr="00066BCF">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narzędzi lub materiałów przez Wykonawcę nie stanowią przesłanki zmiany terminu realizacji przedmiotu umowy.</w:t>
      </w:r>
    </w:p>
    <w:p w:rsidR="00066BCF" w:rsidRPr="00066BCF" w:rsidRDefault="00066BCF" w:rsidP="00066BCF">
      <w:pPr>
        <w:widowControl w:val="0"/>
        <w:numPr>
          <w:ilvl w:val="0"/>
          <w:numId w:val="48"/>
        </w:numPr>
        <w:tabs>
          <w:tab w:val="num" w:pos="426"/>
        </w:tabs>
        <w:suppressAutoHyphens/>
        <w:spacing w:after="0"/>
        <w:ind w:left="426"/>
        <w:contextualSpacing/>
        <w:jc w:val="both"/>
        <w:rPr>
          <w:rFonts w:ascii="Arial" w:eastAsia="Lucida Sans Unicode" w:hAnsi="Arial" w:cs="Arial"/>
          <w:color w:val="000000"/>
          <w:kern w:val="1"/>
          <w:sz w:val="20"/>
          <w:szCs w:val="20"/>
          <w:lang w:eastAsia="pl-PL"/>
        </w:rPr>
      </w:pPr>
      <w:r w:rsidRPr="00066BCF">
        <w:rPr>
          <w:rFonts w:ascii="Arial" w:hAnsi="Arial" w:cs="Arial"/>
          <w:sz w:val="20"/>
          <w:szCs w:val="20"/>
        </w:rPr>
        <w:t xml:space="preserve">Zmiany umowy, o których mowa w ust. 4 pkt 1-4 wymagają dla swej ważności pisemnego oświadczenia przekazanego stronie umowy. Zmiany umowy, o których mowa w ust. 4 pkt 5 wymagają dla swej ważności aneksu do umowy. </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 1</w:t>
      </w:r>
      <w:r>
        <w:rPr>
          <w:rFonts w:ascii="Arial" w:eastAsia="Lucida Sans Unicode" w:hAnsi="Arial" w:cs="Arial"/>
          <w:color w:val="000000" w:themeColor="text1"/>
          <w:kern w:val="1"/>
          <w:sz w:val="20"/>
          <w:szCs w:val="20"/>
          <w:lang w:eastAsia="pl-PL"/>
        </w:rPr>
        <w:t>3</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p>
    <w:p w:rsidR="00690093" w:rsidRPr="001C3EAB" w:rsidRDefault="00690093" w:rsidP="009432C7">
      <w:pPr>
        <w:widowControl w:val="0"/>
        <w:numPr>
          <w:ilvl w:val="0"/>
          <w:numId w:val="69"/>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Wykonawca wniósł zabezpieczenie należytego wykonania umowy w wysokości 5% kwoty ofertowej co stanowi kwotę ………………. zł, w formie..............................................................</w:t>
      </w:r>
    </w:p>
    <w:p w:rsidR="00690093" w:rsidRPr="00EE101A" w:rsidRDefault="00690093" w:rsidP="009432C7">
      <w:pPr>
        <w:widowControl w:val="0"/>
        <w:numPr>
          <w:ilvl w:val="0"/>
          <w:numId w:val="69"/>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1C3EAB">
        <w:rPr>
          <w:rFonts w:ascii="Arial" w:eastAsia="Lucida Sans Unicode" w:hAnsi="Arial" w:cs="Arial"/>
          <w:color w:val="000000" w:themeColor="text1"/>
          <w:kern w:val="1"/>
          <w:sz w:val="20"/>
          <w:szCs w:val="20"/>
          <w:lang w:eastAsia="pl-PL"/>
        </w:rPr>
        <w:t>Strony postanawiają, że cała kwota wniesionego zabezpieczenia służy pokryciu roszczeń z tytułu niewykonania lub nienależytego wykonania umowy i zostanie zwrócona w terminie 30 dni od uznania należytego wykonania umowy.</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4</w:t>
      </w:r>
    </w:p>
    <w:p w:rsidR="00690093" w:rsidRPr="001C3EAB" w:rsidRDefault="00690093" w:rsidP="00690093">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690093" w:rsidRPr="0004134D" w:rsidRDefault="00690093" w:rsidP="00162431">
      <w:pPr>
        <w:spacing w:after="0"/>
        <w:contextualSpacing/>
        <w:jc w:val="both"/>
        <w:rPr>
          <w:rFonts w:ascii="Arial" w:hAnsi="Arial" w:cs="Arial"/>
          <w:bCs/>
          <w:sz w:val="20"/>
          <w:szCs w:val="20"/>
        </w:rPr>
      </w:pPr>
      <w:r w:rsidRPr="0004134D">
        <w:rPr>
          <w:rFonts w:ascii="Arial" w:hAnsi="Arial" w:cs="Arial"/>
          <w:bCs/>
          <w:sz w:val="20"/>
          <w:szCs w:val="20"/>
        </w:rPr>
        <w:t>Zamawiający jest zobowiązany w szczególności:</w:t>
      </w:r>
    </w:p>
    <w:p w:rsidR="00690093" w:rsidRPr="00C636F1" w:rsidRDefault="00690093" w:rsidP="00162431">
      <w:pPr>
        <w:pStyle w:val="Akapitzlist"/>
        <w:numPr>
          <w:ilvl w:val="2"/>
          <w:numId w:val="4"/>
        </w:numPr>
        <w:tabs>
          <w:tab w:val="clear" w:pos="1440"/>
          <w:tab w:val="num" w:pos="1134"/>
        </w:tabs>
        <w:spacing w:line="276" w:lineRule="auto"/>
        <w:ind w:left="851"/>
        <w:jc w:val="both"/>
        <w:rPr>
          <w:rFonts w:ascii="Arial" w:hAnsi="Arial" w:cs="Arial"/>
          <w:bCs/>
          <w:sz w:val="20"/>
          <w:szCs w:val="20"/>
        </w:rPr>
      </w:pPr>
      <w:r w:rsidRPr="00C636F1">
        <w:rPr>
          <w:rFonts w:ascii="Arial" w:hAnsi="Arial" w:cs="Arial"/>
          <w:sz w:val="20"/>
          <w:szCs w:val="20"/>
        </w:rPr>
        <w:t>zastosować środki techniczne i organizacyjne zapewniające ochronę przetwarzanych danych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690093" w:rsidRPr="00C636F1" w:rsidRDefault="00690093" w:rsidP="00162431">
      <w:pPr>
        <w:pStyle w:val="Akapitzlist"/>
        <w:numPr>
          <w:ilvl w:val="2"/>
          <w:numId w:val="4"/>
        </w:numPr>
        <w:tabs>
          <w:tab w:val="clear" w:pos="1440"/>
          <w:tab w:val="num" w:pos="1134"/>
        </w:tabs>
        <w:spacing w:line="276" w:lineRule="auto"/>
        <w:ind w:left="851"/>
        <w:jc w:val="both"/>
        <w:rPr>
          <w:rFonts w:ascii="Arial" w:hAnsi="Arial" w:cs="Arial"/>
          <w:bCs/>
          <w:sz w:val="20"/>
          <w:szCs w:val="20"/>
        </w:rPr>
      </w:pPr>
      <w:r w:rsidRPr="00C636F1">
        <w:rPr>
          <w:rFonts w:ascii="Arial" w:hAnsi="Arial" w:cs="Arial"/>
          <w:sz w:val="20"/>
          <w:szCs w:val="20"/>
        </w:rPr>
        <w:t>dołożyć szczególnej staranności w celu ochrony interesów osób, których dane dotyczą, aby dane (informacje) te były:</w:t>
      </w:r>
    </w:p>
    <w:p w:rsidR="00690093" w:rsidRPr="0004134D" w:rsidRDefault="00690093" w:rsidP="00162431">
      <w:pPr>
        <w:spacing w:after="0"/>
        <w:ind w:left="851"/>
        <w:jc w:val="both"/>
        <w:rPr>
          <w:rFonts w:ascii="Arial" w:hAnsi="Arial" w:cs="Arial"/>
          <w:sz w:val="20"/>
          <w:szCs w:val="20"/>
        </w:rPr>
      </w:pPr>
      <w:r w:rsidRPr="0004134D">
        <w:rPr>
          <w:rFonts w:ascii="Arial" w:hAnsi="Arial" w:cs="Arial"/>
          <w:sz w:val="20"/>
          <w:szCs w:val="20"/>
        </w:rPr>
        <w:t>- przetwarzane zgodnie z prawem,</w:t>
      </w:r>
    </w:p>
    <w:p w:rsidR="00690093" w:rsidRPr="0004134D" w:rsidRDefault="00690093" w:rsidP="00162431">
      <w:pPr>
        <w:spacing w:after="0"/>
        <w:ind w:left="851"/>
        <w:jc w:val="both"/>
        <w:rPr>
          <w:rFonts w:ascii="Arial" w:hAnsi="Arial" w:cs="Arial"/>
          <w:sz w:val="20"/>
          <w:szCs w:val="20"/>
        </w:rPr>
      </w:pPr>
      <w:r w:rsidRPr="0004134D">
        <w:rPr>
          <w:rFonts w:ascii="Arial" w:hAnsi="Arial" w:cs="Arial"/>
          <w:sz w:val="20"/>
          <w:szCs w:val="20"/>
        </w:rPr>
        <w:t>- zbierane dla oznaczonych, zgodnych z prawem celów i niepoddawane dalszemu</w:t>
      </w:r>
    </w:p>
    <w:p w:rsidR="00690093" w:rsidRPr="0004134D" w:rsidRDefault="00690093" w:rsidP="00162431">
      <w:pPr>
        <w:spacing w:after="0"/>
        <w:ind w:left="851"/>
        <w:jc w:val="both"/>
        <w:rPr>
          <w:rFonts w:ascii="Arial" w:hAnsi="Arial" w:cs="Arial"/>
          <w:sz w:val="20"/>
          <w:szCs w:val="20"/>
        </w:rPr>
      </w:pPr>
      <w:r w:rsidRPr="0004134D">
        <w:rPr>
          <w:rFonts w:ascii="Arial" w:hAnsi="Arial" w:cs="Arial"/>
          <w:sz w:val="20"/>
          <w:szCs w:val="20"/>
        </w:rPr>
        <w:t xml:space="preserve">   przetwarzaniu niezgodnemu z tymi celami,</w:t>
      </w:r>
      <w:r w:rsidRPr="0004134D">
        <w:rPr>
          <w:rFonts w:ascii="Arial" w:hAnsi="Arial" w:cs="Arial"/>
          <w:sz w:val="20"/>
          <w:szCs w:val="20"/>
        </w:rPr>
        <w:tab/>
      </w:r>
    </w:p>
    <w:p w:rsidR="00690093" w:rsidRPr="0004134D" w:rsidRDefault="00690093" w:rsidP="00162431">
      <w:pPr>
        <w:spacing w:after="0"/>
        <w:ind w:left="851"/>
        <w:jc w:val="both"/>
        <w:rPr>
          <w:rFonts w:ascii="Arial" w:hAnsi="Arial" w:cs="Arial"/>
          <w:sz w:val="20"/>
          <w:szCs w:val="20"/>
        </w:rPr>
      </w:pPr>
      <w:r w:rsidRPr="0004134D">
        <w:rPr>
          <w:rFonts w:ascii="Arial" w:hAnsi="Arial" w:cs="Arial"/>
          <w:sz w:val="20"/>
          <w:szCs w:val="20"/>
        </w:rPr>
        <w:t>- merytorycznie poprawne i adekwatne w stosunku do celów, w jakich są przetwarzane,</w:t>
      </w:r>
    </w:p>
    <w:p w:rsidR="00690093" w:rsidRDefault="00690093" w:rsidP="00162431">
      <w:pPr>
        <w:spacing w:after="0"/>
        <w:ind w:left="851"/>
        <w:jc w:val="both"/>
        <w:rPr>
          <w:rFonts w:ascii="Arial" w:hAnsi="Arial" w:cs="Arial"/>
          <w:sz w:val="20"/>
          <w:szCs w:val="20"/>
        </w:rPr>
      </w:pPr>
      <w:r w:rsidRPr="0004134D">
        <w:rPr>
          <w:rFonts w:ascii="Arial" w:hAnsi="Arial" w:cs="Arial"/>
          <w:sz w:val="20"/>
          <w:szCs w:val="20"/>
        </w:rPr>
        <w:t>- przechowywane w postaci umożliwiającej identyfikację osób, których dotyczą, nie dłużej niż  jest to niezbędne do osiągnięcia celu przetwarzania.</w:t>
      </w:r>
    </w:p>
    <w:p w:rsidR="00994E15" w:rsidRDefault="00994E15" w:rsidP="00690093">
      <w:pPr>
        <w:spacing w:after="0"/>
        <w:ind w:left="851"/>
        <w:jc w:val="both"/>
        <w:rPr>
          <w:rFonts w:ascii="Arial" w:hAnsi="Arial" w:cs="Arial"/>
          <w:sz w:val="20"/>
          <w:szCs w:val="20"/>
        </w:rPr>
      </w:pPr>
    </w:p>
    <w:p w:rsidR="00994E15" w:rsidRPr="001C3EAB" w:rsidRDefault="00994E15" w:rsidP="00994E15">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1</w:t>
      </w:r>
      <w:r w:rsidR="00162431">
        <w:rPr>
          <w:rFonts w:ascii="Arial" w:eastAsia="Lucida Sans Unicode" w:hAnsi="Arial" w:cs="Arial"/>
          <w:kern w:val="1"/>
          <w:sz w:val="20"/>
          <w:szCs w:val="20"/>
          <w:lang w:eastAsia="pl-PL"/>
        </w:rPr>
        <w:t>5</w:t>
      </w:r>
    </w:p>
    <w:p w:rsidR="00994E15" w:rsidRDefault="00994E15" w:rsidP="00690093">
      <w:pPr>
        <w:spacing w:after="0"/>
        <w:ind w:left="851"/>
        <w:jc w:val="both"/>
        <w:rPr>
          <w:rFonts w:ascii="Arial" w:hAnsi="Arial" w:cs="Arial"/>
          <w:sz w:val="20"/>
          <w:szCs w:val="20"/>
        </w:rPr>
      </w:pPr>
    </w:p>
    <w:p w:rsidR="00994E15" w:rsidRPr="0004134D" w:rsidRDefault="00994E15" w:rsidP="00994E15">
      <w:pPr>
        <w:spacing w:after="0"/>
        <w:ind w:left="426" w:hanging="426"/>
        <w:jc w:val="both"/>
        <w:rPr>
          <w:rFonts w:ascii="Arial" w:hAnsi="Arial" w:cs="Arial"/>
          <w:sz w:val="20"/>
          <w:szCs w:val="20"/>
        </w:rPr>
      </w:pPr>
    </w:p>
    <w:p w:rsidR="00690093" w:rsidRDefault="00690093" w:rsidP="00994E15">
      <w:pPr>
        <w:widowControl w:val="0"/>
        <w:numPr>
          <w:ilvl w:val="0"/>
          <w:numId w:val="73"/>
        </w:numPr>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Spory wynikające z niniejszej umowy rozpatrywać będzie sąd właściwy dla siedziby Zamawiającego.</w:t>
      </w:r>
    </w:p>
    <w:p w:rsidR="00690093" w:rsidRDefault="00690093" w:rsidP="00994E15">
      <w:pPr>
        <w:widowControl w:val="0"/>
        <w:numPr>
          <w:ilvl w:val="0"/>
          <w:numId w:val="73"/>
        </w:numPr>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994E15">
        <w:rPr>
          <w:rFonts w:ascii="Arial" w:eastAsia="Lucida Sans Unicode" w:hAnsi="Arial" w:cs="Arial"/>
          <w:kern w:val="1"/>
          <w:sz w:val="20"/>
          <w:szCs w:val="20"/>
          <w:lang w:eastAsia="pl-PL"/>
        </w:rPr>
        <w:t>W sprawach nieuregulowanych umową mają zastosowanie przepisy Kodeksu cywilnego i ustawy Prawo zamówień publicznych.</w:t>
      </w:r>
    </w:p>
    <w:p w:rsidR="00690093" w:rsidRDefault="00690093" w:rsidP="00994E15">
      <w:pPr>
        <w:widowControl w:val="0"/>
        <w:numPr>
          <w:ilvl w:val="0"/>
          <w:numId w:val="73"/>
        </w:numPr>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994E15">
        <w:rPr>
          <w:rFonts w:ascii="Arial" w:eastAsia="Lucida Sans Unicode" w:hAnsi="Arial" w:cs="Arial"/>
          <w:kern w:val="1"/>
          <w:sz w:val="20"/>
          <w:szCs w:val="20"/>
          <w:lang w:eastAsia="pl-PL"/>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690093" w:rsidRPr="00994E15" w:rsidRDefault="00690093" w:rsidP="00994E15">
      <w:pPr>
        <w:widowControl w:val="0"/>
        <w:numPr>
          <w:ilvl w:val="0"/>
          <w:numId w:val="73"/>
        </w:numPr>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994E15">
        <w:rPr>
          <w:rFonts w:ascii="Arial" w:eastAsia="Lucida Sans Unicode" w:hAnsi="Arial" w:cs="Arial"/>
          <w:kern w:val="1"/>
          <w:sz w:val="20"/>
          <w:szCs w:val="20"/>
          <w:lang w:eastAsia="pl-PL"/>
        </w:rPr>
        <w:t>Umowę sporządzono w dwóch jednobrzmiących egzemplarzach po jednej dla każdej ze stron.</w:t>
      </w:r>
    </w:p>
    <w:p w:rsidR="00690093" w:rsidRPr="001C3EAB" w:rsidRDefault="00690093" w:rsidP="00690093">
      <w:pPr>
        <w:widowControl w:val="0"/>
        <w:suppressAutoHyphens/>
        <w:spacing w:after="0"/>
        <w:ind w:right="-2"/>
        <w:rPr>
          <w:rFonts w:ascii="Arial" w:eastAsia="Lucida Sans Unicode" w:hAnsi="Arial" w:cs="Arial"/>
          <w:kern w:val="1"/>
          <w:sz w:val="20"/>
          <w:szCs w:val="20"/>
          <w:lang w:eastAsia="pl-PL"/>
        </w:rPr>
      </w:pPr>
    </w:p>
    <w:p w:rsidR="00690093" w:rsidRDefault="00690093" w:rsidP="00162431">
      <w:pPr>
        <w:widowControl w:val="0"/>
        <w:suppressAutoHyphens/>
        <w:spacing w:after="0"/>
        <w:ind w:right="-2"/>
        <w:rPr>
          <w:rFonts w:ascii="Times New Roman" w:eastAsia="CenturyGothic,Bold" w:hAnsi="Times New Roman" w:cs="Times New Roman"/>
          <w:b/>
          <w:bCs/>
          <w:sz w:val="24"/>
          <w:szCs w:val="24"/>
          <w:lang w:eastAsia="pl-PL"/>
        </w:rPr>
      </w:pPr>
      <w:r w:rsidRPr="001C3EAB">
        <w:rPr>
          <w:rFonts w:ascii="Arial" w:eastAsia="Lucida Sans Unicode" w:hAnsi="Arial" w:cs="Arial"/>
          <w:kern w:val="1"/>
          <w:sz w:val="20"/>
          <w:szCs w:val="20"/>
          <w:lang w:eastAsia="pl-PL"/>
        </w:rPr>
        <w:t xml:space="preserve">                                 Zamawiający:                                                       Wykonawca:</w:t>
      </w:r>
      <w:r w:rsidR="00162431">
        <w:rPr>
          <w:rFonts w:ascii="Times New Roman" w:eastAsia="CenturyGothic,Bold" w:hAnsi="Times New Roman" w:cs="Times New Roman"/>
          <w:b/>
          <w:bCs/>
          <w:sz w:val="24"/>
          <w:szCs w:val="24"/>
          <w:lang w:eastAsia="pl-PL"/>
        </w:rPr>
        <w:t xml:space="preserve"> </w:t>
      </w:r>
    </w:p>
    <w:p w:rsidR="00162431" w:rsidRDefault="00162431">
      <w:pPr>
        <w:rPr>
          <w:rFonts w:ascii="Times New Roman" w:eastAsia="CenturyGothic,Bold" w:hAnsi="Times New Roman" w:cs="Times New Roman"/>
          <w:b/>
          <w:bCs/>
          <w:sz w:val="24"/>
          <w:szCs w:val="24"/>
          <w:lang w:eastAsia="pl-PL"/>
        </w:rPr>
      </w:pPr>
      <w:r>
        <w:rPr>
          <w:rFonts w:ascii="Times New Roman" w:eastAsia="CenturyGothic,Bold" w:hAnsi="Times New Roman" w:cs="Times New Roman"/>
          <w:b/>
          <w:bCs/>
          <w:sz w:val="24"/>
          <w:szCs w:val="24"/>
          <w:lang w:eastAsia="pl-PL"/>
        </w:rPr>
        <w:br w:type="page"/>
      </w:r>
    </w:p>
    <w:p w:rsidR="00690093" w:rsidRDefault="00994E15" w:rsidP="00994E15">
      <w:pPr>
        <w:jc w:val="right"/>
        <w:rPr>
          <w:rFonts w:ascii="Times New Roman" w:eastAsia="CenturyGothic,Bold" w:hAnsi="Times New Roman" w:cs="Times New Roman"/>
          <w:b/>
          <w:bCs/>
          <w:sz w:val="24"/>
          <w:szCs w:val="24"/>
          <w:lang w:eastAsia="pl-PL"/>
        </w:rPr>
      </w:pPr>
      <w:r>
        <w:rPr>
          <w:rFonts w:ascii="Times New Roman" w:eastAsia="CenturyGothic,Bold" w:hAnsi="Times New Roman" w:cs="Times New Roman"/>
          <w:b/>
          <w:bCs/>
          <w:sz w:val="24"/>
          <w:szCs w:val="24"/>
          <w:lang w:eastAsia="pl-PL"/>
        </w:rPr>
        <w:lastRenderedPageBreak/>
        <w:t>Załącznik do umowy</w:t>
      </w:r>
    </w:p>
    <w:p w:rsidR="00994E15" w:rsidRDefault="00994E15" w:rsidP="002B79E7">
      <w:pPr>
        <w:spacing w:after="0" w:line="240" w:lineRule="auto"/>
        <w:jc w:val="center"/>
        <w:rPr>
          <w:rFonts w:ascii="Times New Roman" w:eastAsia="CenturyGothic,Bold" w:hAnsi="Times New Roman" w:cs="Times New Roman"/>
          <w:b/>
          <w:bCs/>
          <w:sz w:val="24"/>
          <w:szCs w:val="24"/>
          <w:lang w:eastAsia="pl-PL"/>
        </w:rPr>
      </w:pPr>
    </w:p>
    <w:p w:rsidR="002B79E7" w:rsidRPr="002B79E7" w:rsidRDefault="002B79E7" w:rsidP="002B79E7">
      <w:pPr>
        <w:spacing w:after="0" w:line="240" w:lineRule="auto"/>
        <w:jc w:val="center"/>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ZASADY WYKONYWANIA PRAC</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8384"/>
      </w:tblGrid>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proofErr w:type="spellStart"/>
            <w:r w:rsidRPr="002B79E7">
              <w:rPr>
                <w:rFonts w:ascii="Times New Roman" w:eastAsia="CenturyGothic,Bold" w:hAnsi="Times New Roman" w:cs="Times New Roman"/>
                <w:b/>
                <w:bCs/>
                <w:sz w:val="24"/>
                <w:szCs w:val="24"/>
                <w:lang w:eastAsia="pl-PL"/>
              </w:rPr>
              <w:t>Lp</w:t>
            </w:r>
            <w:proofErr w:type="spellEnd"/>
          </w:p>
        </w:tc>
        <w:tc>
          <w:tcPr>
            <w:tcW w:w="838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Zasady wykonywania prac</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1.</w:t>
            </w:r>
          </w:p>
        </w:tc>
        <w:tc>
          <w:tcPr>
            <w:tcW w:w="8384" w:type="dxa"/>
            <w:shd w:val="clear" w:color="auto" w:fill="auto"/>
          </w:tcPr>
          <w:p w:rsidR="002B79E7" w:rsidRPr="002B79E7" w:rsidRDefault="002B79E7" w:rsidP="002B79E7">
            <w:pPr>
              <w:spacing w:after="0" w:line="240" w:lineRule="auto"/>
              <w:jc w:val="both"/>
              <w:rPr>
                <w:rFonts w:ascii="Times New Roman" w:eastAsia="CenturyGothic,Bold" w:hAnsi="Times New Roman" w:cs="Times New Roman"/>
                <w:b/>
                <w:bCs/>
                <w:sz w:val="24"/>
                <w:szCs w:val="24"/>
                <w:lang w:eastAsia="pl-PL"/>
              </w:rPr>
            </w:pPr>
            <w:r w:rsidRPr="002B79E7">
              <w:rPr>
                <w:rFonts w:ascii="Times New Roman" w:eastAsia="Times New Roman" w:hAnsi="Times New Roman" w:cs="Times New Roman"/>
                <w:sz w:val="24"/>
                <w:szCs w:val="24"/>
                <w:lang w:eastAsia="pl-PL"/>
              </w:rPr>
              <w:t xml:space="preserve">Koszenie trawników kosiarkami mechanicznymi na powierzchni płaskiej łącznie z usunięciem kretowin i zebraniem zanieczyszczeń z trawnika (trawa po skoszeniu nie może być wyższa niż 8cm) oraz utylizacją zanieczyszczeń. Po wykonaniu prac nie pozostawiać kolein. </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2.</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Koszenie trawników kosiarkami mechanicznymi na skarpie łącznie z usunięciem kretowin i zebraniem zanieczyszczeń z trawnika (trawa po skoszeniu nie może być wyższa niż 8cm) oraz utylizacją zanieczyszczeń. Po wykonaniu prac nie pozostawiać kolein.</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3.</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Koszenie trawników kosiarkami mechanicznymi łącznie z usunięciem kretowin, zebraniem zanieczyszczeń z trawnika, zebraniem skoszonej trawy z trawnika, transportem oraz kosztem utylizacji skoszonej trawy i zanieczyszczeń (trawa po skoszeniu nie może być wyższa niż 5cm) Po wykonaniu prac nie pozostawiać kolein.</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4.</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Koszenie trawników kosiarkami mechanicznymi łącznie z usunięciem kretowin zebraniem skoszonej trawy z trawnika, i zebraniem zanieczyszczeń z trawnika, transportem oraz kosztem utylizacji skoszonej trawy i zanieczyszczeń (trawa po skoszeniu nie może być wyższa niż 8cm) Po wykonaniu prac nie pozostawiać kolein.</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5.</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Wygrabienie liści z trawników jesienią łącznie z transportem oraz kosztem utylizacji</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6.</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Wygrabienie liści z trawników wiosną łącznie z transportem oraz kosztem utylizacji</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7.</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Spulchnienie ziemi i opielenie krzewów żywopłotowych łącznie z transportem chwastów oraz kosztem utylizacji</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8.</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Wygrabienie liści ze skupin jesienią łącznie z transportem oraz kosztem utylizacji</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9.</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Wygrabienie liści ze skupin wiosną łącznie z transportem oraz kosztem utylizacji</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10.</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 xml:space="preserve">Redukcja krzewów od 50-75% objętości korony łącznie z transportem oraz kosztem utylizacji gałęzi </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11.</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Zamiecenie miotłą drogi parkowej łącznie z transportem odpadów oraz kosztem utylizacji (zamiatanie musi być wykonane w piątek do godz. 14.00)</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12.</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Zamiecenie drogi parkowej łącznie z transportem odpadów oraz kosztem utylizacji</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13.</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proofErr w:type="spellStart"/>
            <w:r w:rsidRPr="002B79E7">
              <w:rPr>
                <w:rFonts w:ascii="Times New Roman" w:eastAsia="Times New Roman" w:hAnsi="Times New Roman" w:cs="Times New Roman"/>
                <w:sz w:val="24"/>
                <w:szCs w:val="24"/>
                <w:lang w:eastAsia="pl-PL"/>
              </w:rPr>
              <w:t>Udrażenienie</w:t>
            </w:r>
            <w:proofErr w:type="spellEnd"/>
            <w:r w:rsidRPr="002B79E7">
              <w:rPr>
                <w:rFonts w:ascii="Times New Roman" w:eastAsia="Times New Roman" w:hAnsi="Times New Roman" w:cs="Times New Roman"/>
                <w:sz w:val="24"/>
                <w:szCs w:val="24"/>
                <w:lang w:eastAsia="pl-PL"/>
              </w:rPr>
              <w:t xml:space="preserve"> rowu melioracyjnego z chwastów, poprawienie skarpy, brzegów itp. łącznie z transportem oraz kosztem utylizacji. Po wykonaniu prac rów musi mieć szerokość co najmniej 40 cm.  </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14.</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 xml:space="preserve">Przycięcie wszystkich krzewów róż rosnących w część frontowej parku </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15.</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Nieprzewidziane prace pielęgnacyjne wykonywane w trakcie sezonu wegetacyjnego na wyraźne polecenie Zamawiającego (zakres ustalany przed rozpoczęciem prac)</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16.</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 xml:space="preserve">Cięcie żywopłotów z żywotnika znajdującego się w część frontowej </w:t>
            </w:r>
          </w:p>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 xml:space="preserve">parku (w sąsiedztwie Pomnika St. Staszica) łącznie z zebraniem pędów ich transportem oraz kosztem utylizacji </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17.</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Cięcie żywopłotów z żywotnika znajdującego się wokół fontanny (cały również za alejką od strony łąki) łącznie z zebraniem pędów ich transportem oraz kosztem utylizacji</w:t>
            </w:r>
          </w:p>
        </w:tc>
      </w:tr>
      <w:tr w:rsidR="002B79E7" w:rsidRPr="002B79E7" w:rsidTr="00994E15">
        <w:trPr>
          <w:trHeight w:val="639"/>
        </w:trPr>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18.</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Cięcie żywopłotów z żywotnika znajdującego się w labiryncie ( w rejonie placu zabaw) łącznie z zebraniem pędów ich transportem oraz kosztem utylizacji</w:t>
            </w:r>
          </w:p>
        </w:tc>
      </w:tr>
      <w:tr w:rsidR="002B79E7" w:rsidRPr="002B79E7" w:rsidTr="00994E15">
        <w:trPr>
          <w:trHeight w:val="829"/>
        </w:trPr>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19.</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Cięcie żywopłotu z bukszpanu oraz berberysu znajdującego się w część frontowej parku łącznie z zebraniem pędów ich transportem oraz kosztem utylizacji</w:t>
            </w:r>
          </w:p>
        </w:tc>
      </w:tr>
      <w:tr w:rsidR="002B79E7" w:rsidRPr="002B79E7" w:rsidTr="00994E15">
        <w:trPr>
          <w:trHeight w:val="60"/>
        </w:trPr>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lastRenderedPageBreak/>
              <w:t>20.</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Cięcie żywopłotów znajdujących się w parku łącznie z zebraniem pędów ich transportem oraz kosztem utylizacji</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21.</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Spulchnienie ziemi i opielenie krzewów łącznie z transportem chwastów oraz kosztem utylizacji</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22</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Podkrzesanie pni drzew do wys. 4m. z zebraniem gałęzi ich transportem oraz kosztem utylizacji</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23 – 27</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Usunięcie drzew o śr. pnia  podanych w kosztorysie łącznie z pocięciem drewna, transportem drewna o śr. powyżej 10cm. dla podopiecznych MOPS na terenie miasta Piły oraz kosztem transportu oraz utylizacji drewna poniżej 10cm</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28.</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 xml:space="preserve">Wykonanie rowków oddzielającego trawnika od obrzeża chodnikowego ze zbiorem i utylizacją odpadu  </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29.</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 xml:space="preserve">Mycie ławek parkowych  wodą z detergentem.  Wytarcie do sucha. </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30.</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 xml:space="preserve">Spulchnienie ziemi i opielenie roślin łącznie z transportem chwastów oraz kosztem utylizacji, </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31.</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Spulchnienie ziemi i opielenie misek przy drzewach o śr. 30-80cm łącznie z transportem chwastów oraz kosztem utylizacji</w:t>
            </w:r>
          </w:p>
        </w:tc>
      </w:tr>
      <w:tr w:rsidR="002B79E7" w:rsidRPr="002B79E7" w:rsidTr="00994E15">
        <w:tc>
          <w:tcPr>
            <w:tcW w:w="1004" w:type="dxa"/>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32.</w:t>
            </w:r>
          </w:p>
        </w:tc>
        <w:tc>
          <w:tcPr>
            <w:tcW w:w="8384" w:type="dxa"/>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Jednorazowy zbiór i wywiezienie gałęzi oraz konarów o średnicy do 10cm. Należy skalkulować koszt transportu i utylizacji. Zbiór tylko na wyraźne polecenie Zamawiającego (zakres ustalany przed rozpoczęciem prac)</w:t>
            </w:r>
          </w:p>
        </w:tc>
      </w:tr>
      <w:tr w:rsidR="002B79E7" w:rsidRPr="002B79E7" w:rsidTr="00994E15">
        <w:tc>
          <w:tcPr>
            <w:tcW w:w="1004" w:type="dxa"/>
            <w:tcBorders>
              <w:top w:val="single" w:sz="4" w:space="0" w:color="auto"/>
              <w:left w:val="single" w:sz="4" w:space="0" w:color="auto"/>
              <w:bottom w:val="single" w:sz="4" w:space="0" w:color="auto"/>
              <w:right w:val="single" w:sz="4" w:space="0" w:color="auto"/>
            </w:tcBorders>
            <w:shd w:val="clear" w:color="auto" w:fill="auto"/>
          </w:tcPr>
          <w:p w:rsidR="002B79E7" w:rsidRPr="002B79E7" w:rsidRDefault="002B79E7" w:rsidP="002B79E7">
            <w:pPr>
              <w:spacing w:after="0" w:line="240" w:lineRule="auto"/>
              <w:rPr>
                <w:rFonts w:ascii="Times New Roman" w:eastAsia="CenturyGothic,Bold" w:hAnsi="Times New Roman" w:cs="Times New Roman"/>
                <w:b/>
                <w:bCs/>
                <w:sz w:val="24"/>
                <w:szCs w:val="24"/>
                <w:lang w:eastAsia="pl-PL"/>
              </w:rPr>
            </w:pPr>
            <w:r w:rsidRPr="002B79E7">
              <w:rPr>
                <w:rFonts w:ascii="Times New Roman" w:eastAsia="CenturyGothic,Bold" w:hAnsi="Times New Roman" w:cs="Times New Roman"/>
                <w:b/>
                <w:bCs/>
                <w:sz w:val="24"/>
                <w:szCs w:val="24"/>
                <w:lang w:eastAsia="pl-PL"/>
              </w:rPr>
              <w:t>33.</w:t>
            </w:r>
          </w:p>
        </w:tc>
        <w:tc>
          <w:tcPr>
            <w:tcW w:w="8384" w:type="dxa"/>
            <w:tcBorders>
              <w:top w:val="single" w:sz="4" w:space="0" w:color="auto"/>
              <w:left w:val="single" w:sz="4" w:space="0" w:color="auto"/>
              <w:bottom w:val="single" w:sz="4" w:space="0" w:color="auto"/>
              <w:right w:val="single" w:sz="4" w:space="0" w:color="auto"/>
            </w:tcBorders>
            <w:shd w:val="clear" w:color="auto" w:fill="auto"/>
          </w:tcPr>
          <w:p w:rsidR="002B79E7" w:rsidRPr="002B79E7" w:rsidRDefault="002B79E7" w:rsidP="002B79E7">
            <w:pPr>
              <w:spacing w:after="0" w:line="240" w:lineRule="auto"/>
              <w:jc w:val="both"/>
              <w:rPr>
                <w:rFonts w:ascii="Times New Roman" w:eastAsia="Times New Roman" w:hAnsi="Times New Roman" w:cs="Times New Roman"/>
                <w:sz w:val="24"/>
                <w:szCs w:val="24"/>
                <w:lang w:eastAsia="pl-PL"/>
              </w:rPr>
            </w:pPr>
            <w:r w:rsidRPr="002B79E7">
              <w:rPr>
                <w:rFonts w:ascii="Times New Roman" w:eastAsia="Times New Roman" w:hAnsi="Times New Roman" w:cs="Times New Roman"/>
                <w:sz w:val="24"/>
                <w:szCs w:val="24"/>
                <w:lang w:eastAsia="pl-PL"/>
              </w:rPr>
              <w:t xml:space="preserve">Zakup i posadzenie krzewów gat. </w:t>
            </w:r>
            <w:proofErr w:type="spellStart"/>
            <w:r w:rsidRPr="002B79E7">
              <w:rPr>
                <w:rFonts w:ascii="Times New Roman" w:eastAsia="Times New Roman" w:hAnsi="Times New Roman" w:cs="Times New Roman"/>
                <w:sz w:val="24"/>
                <w:szCs w:val="24"/>
                <w:lang w:eastAsia="pl-PL"/>
              </w:rPr>
              <w:t>pęcherznica</w:t>
            </w:r>
            <w:proofErr w:type="spellEnd"/>
            <w:r w:rsidRPr="002B79E7">
              <w:rPr>
                <w:rFonts w:ascii="Times New Roman" w:eastAsia="Times New Roman" w:hAnsi="Times New Roman" w:cs="Times New Roman"/>
                <w:sz w:val="24"/>
                <w:szCs w:val="24"/>
                <w:lang w:eastAsia="pl-PL"/>
              </w:rPr>
              <w:t xml:space="preserve"> </w:t>
            </w:r>
            <w:proofErr w:type="spellStart"/>
            <w:r w:rsidRPr="002B79E7">
              <w:rPr>
                <w:rFonts w:ascii="Times New Roman" w:eastAsia="Times New Roman" w:hAnsi="Times New Roman" w:cs="Times New Roman"/>
                <w:sz w:val="24"/>
                <w:szCs w:val="24"/>
                <w:lang w:eastAsia="pl-PL"/>
              </w:rPr>
              <w:t>kalinolistna</w:t>
            </w:r>
            <w:proofErr w:type="spellEnd"/>
            <w:r w:rsidRPr="002B79E7">
              <w:rPr>
                <w:rFonts w:ascii="Times New Roman" w:eastAsia="Times New Roman" w:hAnsi="Times New Roman" w:cs="Times New Roman"/>
                <w:sz w:val="24"/>
                <w:szCs w:val="24"/>
                <w:lang w:eastAsia="pl-PL"/>
              </w:rPr>
              <w:t xml:space="preserve"> w formie żywopłotu bez konieczności zaprawiania ziemią. Krzew musi posiadać minimum 5 pędów oraz wysokość ok. 80cm  </w:t>
            </w:r>
          </w:p>
        </w:tc>
      </w:tr>
    </w:tbl>
    <w:p w:rsidR="002B79E7" w:rsidRPr="002B79E7" w:rsidRDefault="002B79E7" w:rsidP="002B79E7">
      <w:pPr>
        <w:spacing w:after="0" w:line="240" w:lineRule="auto"/>
        <w:rPr>
          <w:rFonts w:ascii="Times New Roman" w:eastAsia="Times New Roman" w:hAnsi="Times New Roman" w:cs="Times New Roman"/>
          <w:sz w:val="24"/>
          <w:szCs w:val="24"/>
          <w:lang w:eastAsia="pl-PL"/>
        </w:rPr>
      </w:pPr>
    </w:p>
    <w:p w:rsidR="002B79E7" w:rsidRPr="002B79E7" w:rsidRDefault="002B79E7" w:rsidP="002B79E7">
      <w:pPr>
        <w:spacing w:after="0" w:line="240" w:lineRule="auto"/>
        <w:rPr>
          <w:rFonts w:ascii="Times New Roman" w:eastAsia="Times New Roman" w:hAnsi="Times New Roman" w:cs="Times New Roman"/>
          <w:sz w:val="24"/>
          <w:szCs w:val="24"/>
          <w:lang w:eastAsia="pl-PL"/>
        </w:rPr>
      </w:pPr>
    </w:p>
    <w:p w:rsidR="002B79E7" w:rsidRPr="002B79E7" w:rsidRDefault="002B79E7" w:rsidP="002B79E7">
      <w:pPr>
        <w:spacing w:after="0" w:line="240" w:lineRule="auto"/>
        <w:rPr>
          <w:rFonts w:ascii="Times New Roman" w:eastAsia="Times New Roman" w:hAnsi="Times New Roman" w:cs="Times New Roman"/>
          <w:sz w:val="24"/>
          <w:szCs w:val="24"/>
          <w:lang w:eastAsia="pl-PL"/>
        </w:rPr>
      </w:pPr>
    </w:p>
    <w:p w:rsidR="002560A8" w:rsidRDefault="002560A8" w:rsidP="002560A8">
      <w:pPr>
        <w:spacing w:after="0" w:line="240" w:lineRule="auto"/>
        <w:jc w:val="right"/>
        <w:rPr>
          <w:rFonts w:ascii="Times New Roman" w:eastAsia="CenturyGothic,Bold" w:hAnsi="Times New Roman" w:cs="Times New Roman"/>
          <w:b/>
          <w:bCs/>
          <w:sz w:val="24"/>
          <w:szCs w:val="24"/>
          <w:lang w:eastAsia="pl-PL"/>
        </w:rPr>
      </w:pPr>
    </w:p>
    <w:p w:rsidR="002B79E7" w:rsidRDefault="002B79E7">
      <w:pPr>
        <w:rPr>
          <w:rFonts w:ascii="Arial" w:eastAsia="Lucida Sans Unicode" w:hAnsi="Arial" w:cs="Arial"/>
          <w:b/>
          <w:kern w:val="1"/>
          <w:lang w:eastAsia="pl-PL"/>
        </w:rPr>
      </w:pPr>
      <w:r>
        <w:rPr>
          <w:rFonts w:ascii="Arial" w:eastAsia="Lucida Sans Unicode" w:hAnsi="Arial" w:cs="Arial"/>
          <w:b/>
          <w:kern w:val="1"/>
          <w:lang w:eastAsia="pl-PL"/>
        </w:rPr>
        <w:br w:type="page"/>
      </w:r>
    </w:p>
    <w:p w:rsidR="00265173" w:rsidRPr="00B03153" w:rsidRDefault="00265173" w:rsidP="00B03153">
      <w:pPr>
        <w:widowControl w:val="0"/>
        <w:suppressAutoHyphens/>
        <w:spacing w:after="0"/>
        <w:rPr>
          <w:rFonts w:ascii="Arial" w:eastAsia="Lucida Sans Unicode" w:hAnsi="Arial" w:cs="Arial"/>
          <w:b/>
          <w:kern w:val="1"/>
          <w:lang w:eastAsia="pl-PL"/>
        </w:rPr>
      </w:pPr>
    </w:p>
    <w:p w:rsidR="00547C36" w:rsidRDefault="00547C36"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185A06"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t xml:space="preserve">Załącznik nr </w:t>
      </w:r>
      <w:r>
        <w:rPr>
          <w:rFonts w:ascii="Arial" w:eastAsia="Lucida Sans Unicode" w:hAnsi="Arial" w:cs="Arial"/>
          <w:b/>
          <w:bCs/>
          <w:color w:val="000000" w:themeColor="text1"/>
          <w:kern w:val="1"/>
          <w:sz w:val="20"/>
          <w:szCs w:val="20"/>
          <w:lang w:eastAsia="pl-PL"/>
        </w:rPr>
        <w:t>5</w:t>
      </w:r>
      <w:r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185A06" w:rsidRDefault="00185A06" w:rsidP="00444DD4">
      <w:pPr>
        <w:pStyle w:val="NormalnyWeb"/>
        <w:spacing w:line="276" w:lineRule="auto"/>
        <w:ind w:left="142" w:hanging="142"/>
        <w:jc w:val="both"/>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Arial" w:eastAsia="Lucida Sans Unicode" w:hAnsi="Arial" w:cs="Arial"/>
          <w:b/>
          <w:bCs/>
          <w:color w:val="000000" w:themeColor="text1"/>
          <w:kern w:val="1"/>
          <w:sz w:val="20"/>
          <w:szCs w:val="20"/>
        </w:rPr>
        <w:t xml:space="preserve"> </w:t>
      </w:r>
    </w:p>
    <w:p w:rsidR="001E6EE3" w:rsidRDefault="001E6EE3" w:rsidP="00185A06">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sectPr w:rsidR="001E6EE3" w:rsidSect="001E6EE3">
          <w:pgSz w:w="11905" w:h="16837"/>
          <w:pgMar w:top="1134" w:right="1134" w:bottom="1134" w:left="1134" w:header="709" w:footer="709" w:gutter="0"/>
          <w:cols w:space="708"/>
        </w:sectPr>
      </w:pPr>
    </w:p>
    <w:p w:rsidR="00E22837" w:rsidRPr="001E1396" w:rsidRDefault="00E22837" w:rsidP="00E22837">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2E4103">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6</w:t>
      </w:r>
      <w:r w:rsidRPr="002E4103">
        <w:rPr>
          <w:rFonts w:ascii="Arial" w:eastAsia="Lucida Sans Unicode" w:hAnsi="Arial" w:cs="Arial"/>
          <w:b/>
          <w:bCs/>
          <w:color w:val="000000" w:themeColor="text1"/>
          <w:kern w:val="1"/>
          <w:sz w:val="20"/>
          <w:szCs w:val="20"/>
          <w:lang w:eastAsia="pl-PL"/>
        </w:rPr>
        <w:t xml:space="preserve"> do SIWZ</w:t>
      </w:r>
    </w:p>
    <w:p w:rsidR="00E22837" w:rsidRPr="00676F8A" w:rsidRDefault="00E22837" w:rsidP="00E22837">
      <w:pPr>
        <w:rPr>
          <w:rFonts w:ascii="Arial" w:hAnsi="Arial" w:cs="Arial"/>
          <w:b/>
          <w:bCs/>
          <w:color w:val="FF0000"/>
          <w:sz w:val="20"/>
          <w:szCs w:val="20"/>
        </w:rPr>
      </w:pPr>
    </w:p>
    <w:p w:rsidR="00E22837" w:rsidRDefault="00E22837" w:rsidP="00E22837">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E22837" w:rsidRDefault="00E22837" w:rsidP="00E22837">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E22837" w:rsidRDefault="00E22837" w:rsidP="00E22837">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E22837" w:rsidTr="00E22837">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E22837" w:rsidRDefault="00E22837" w:rsidP="00E22837">
            <w:pPr>
              <w:jc w:val="center"/>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E22837" w:rsidRDefault="00E22837" w:rsidP="00E22837">
            <w:pPr>
              <w:autoSpaceDE w:val="0"/>
              <w:autoSpaceDN w:val="0"/>
              <w:adjustRightInd w:val="0"/>
              <w:jc w:val="center"/>
              <w:rPr>
                <w:rFonts w:ascii="Arial" w:hAnsi="Arial" w:cs="Arial"/>
                <w:b/>
                <w:bCs/>
                <w:sz w:val="20"/>
                <w:szCs w:val="20"/>
              </w:rPr>
            </w:pPr>
          </w:p>
        </w:tc>
      </w:tr>
      <w:tr w:rsidR="00E22837" w:rsidTr="00E22837">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r>
    </w:tbl>
    <w:p w:rsidR="00E22837" w:rsidRDefault="00E22837" w:rsidP="00E22837">
      <w:pPr>
        <w:autoSpaceDE w:val="0"/>
        <w:autoSpaceDN w:val="0"/>
        <w:adjustRightInd w:val="0"/>
        <w:rPr>
          <w:rFonts w:ascii="Arial" w:hAnsi="Arial" w:cs="Arial"/>
          <w:sz w:val="20"/>
          <w:szCs w:val="20"/>
        </w:rPr>
      </w:pPr>
    </w:p>
    <w:p w:rsidR="00E22837" w:rsidRDefault="00E22837" w:rsidP="00E22837">
      <w:pPr>
        <w:autoSpaceDE w:val="0"/>
        <w:autoSpaceDN w:val="0"/>
        <w:adjustRightInd w:val="0"/>
        <w:jc w:val="right"/>
        <w:rPr>
          <w:rFonts w:ascii="Arial" w:hAnsi="Arial" w:cs="Arial"/>
          <w:sz w:val="20"/>
          <w:szCs w:val="20"/>
        </w:rPr>
      </w:pPr>
    </w:p>
    <w:p w:rsidR="00E22837" w:rsidRDefault="00E22837" w:rsidP="00E22837">
      <w:pPr>
        <w:autoSpaceDE w:val="0"/>
        <w:autoSpaceDN w:val="0"/>
        <w:adjustRightInd w:val="0"/>
        <w:jc w:val="right"/>
        <w:rPr>
          <w:rFonts w:ascii="Arial" w:hAnsi="Arial" w:cs="Arial"/>
          <w:i/>
          <w:iCs/>
          <w:sz w:val="18"/>
          <w:szCs w:val="18"/>
        </w:rPr>
      </w:pPr>
      <w:r>
        <w:rPr>
          <w:rFonts w:ascii="Arial" w:hAnsi="Arial" w:cs="Arial"/>
          <w:sz w:val="20"/>
          <w:szCs w:val="20"/>
        </w:rPr>
        <w:t>……………………………………….………………………………………</w:t>
      </w:r>
    </w:p>
    <w:p w:rsidR="00E22837" w:rsidRDefault="00E22837" w:rsidP="00E22837">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E22837" w:rsidRDefault="00E22837" w:rsidP="00E22837">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E22837" w:rsidRDefault="00E22837" w:rsidP="00E22837">
      <w:pPr>
        <w:pStyle w:val="NormalnyWeb"/>
        <w:spacing w:line="276" w:lineRule="auto"/>
        <w:ind w:left="142" w:hanging="142"/>
        <w:jc w:val="both"/>
        <w:rPr>
          <w:rFonts w:ascii="Arial" w:eastAsia="Lucida Sans Unicode" w:hAnsi="Arial" w:cs="Arial"/>
          <w:b/>
          <w:bCs/>
          <w:color w:val="000000" w:themeColor="text1"/>
          <w:kern w:val="1"/>
          <w:sz w:val="20"/>
          <w:szCs w:val="20"/>
        </w:rPr>
      </w:pPr>
    </w:p>
    <w:p w:rsidR="002560A8" w:rsidRDefault="002560A8">
      <w:pPr>
        <w:rPr>
          <w:rFonts w:ascii="Calibri" w:eastAsia="Calibri" w:hAnsi="Calibri" w:cs="Times New Roman"/>
          <w:b/>
          <w:u w:val="single"/>
        </w:rPr>
      </w:pPr>
      <w:r>
        <w:rPr>
          <w:rFonts w:ascii="Calibri" w:eastAsia="Calibri" w:hAnsi="Calibri" w:cs="Times New Roman"/>
          <w:b/>
          <w:u w:val="single"/>
        </w:rPr>
        <w:br w:type="page"/>
      </w:r>
    </w:p>
    <w:p w:rsidR="002560A8" w:rsidRPr="0050127C" w:rsidRDefault="002560A8" w:rsidP="002560A8">
      <w:pPr>
        <w:ind w:left="720"/>
        <w:contextualSpacing/>
        <w:rPr>
          <w:rFonts w:ascii="Calibri" w:eastAsia="Calibri" w:hAnsi="Calibri" w:cs="Times New Roman"/>
          <w:b/>
          <w:u w:val="single"/>
        </w:rPr>
      </w:pPr>
    </w:p>
    <w:p w:rsidR="002560A8" w:rsidRPr="00352F1D" w:rsidRDefault="002560A8" w:rsidP="002560A8">
      <w:pPr>
        <w:autoSpaceDE w:val="0"/>
        <w:autoSpaceDN w:val="0"/>
        <w:adjustRightInd w:val="0"/>
        <w:spacing w:after="0" w:line="240" w:lineRule="auto"/>
        <w:ind w:left="567"/>
        <w:jc w:val="right"/>
        <w:rPr>
          <w:rFonts w:ascii="Arial" w:eastAsia="Times New Roman" w:hAnsi="Arial" w:cs="Arial"/>
          <w:color w:val="000000"/>
          <w:sz w:val="20"/>
          <w:szCs w:val="20"/>
          <w:lang w:eastAsia="pl-PL"/>
        </w:rPr>
      </w:pPr>
      <w:r w:rsidRPr="00352F1D">
        <w:rPr>
          <w:rFonts w:ascii="Arial" w:eastAsia="Lucida Sans Unicode" w:hAnsi="Arial" w:cs="Arial"/>
          <w:b/>
          <w:color w:val="000000"/>
          <w:kern w:val="1"/>
          <w:sz w:val="20"/>
          <w:szCs w:val="20"/>
          <w:lang w:eastAsia="pl-PL"/>
        </w:rPr>
        <w:t xml:space="preserve">Załącznik nr </w:t>
      </w:r>
      <w:r>
        <w:rPr>
          <w:rFonts w:ascii="Arial" w:eastAsia="Lucida Sans Unicode" w:hAnsi="Arial" w:cs="Arial"/>
          <w:b/>
          <w:color w:val="000000"/>
          <w:kern w:val="1"/>
          <w:sz w:val="20"/>
          <w:szCs w:val="20"/>
          <w:lang w:eastAsia="pl-PL"/>
        </w:rPr>
        <w:t>7</w:t>
      </w:r>
      <w:r w:rsidRPr="00352F1D">
        <w:rPr>
          <w:rFonts w:ascii="Arial" w:eastAsia="Lucida Sans Unicode" w:hAnsi="Arial" w:cs="Arial"/>
          <w:color w:val="000000"/>
          <w:sz w:val="20"/>
          <w:szCs w:val="20"/>
          <w:lang w:eastAsia="pl-PL"/>
        </w:rPr>
        <w:t xml:space="preserve"> </w:t>
      </w:r>
      <w:r w:rsidRPr="00E2560C">
        <w:rPr>
          <w:rFonts w:ascii="Arial" w:eastAsia="Lucida Sans Unicode" w:hAnsi="Arial" w:cs="Arial"/>
          <w:b/>
          <w:color w:val="000000"/>
          <w:sz w:val="20"/>
          <w:szCs w:val="20"/>
          <w:lang w:eastAsia="pl-PL"/>
        </w:rPr>
        <w:t>do SIWZ</w:t>
      </w:r>
    </w:p>
    <w:p w:rsidR="002560A8" w:rsidRPr="00352F1D" w:rsidRDefault="002560A8" w:rsidP="002560A8">
      <w:pPr>
        <w:widowControl w:val="0"/>
        <w:suppressAutoHyphens/>
        <w:spacing w:after="0" w:line="240" w:lineRule="auto"/>
        <w:rPr>
          <w:rFonts w:ascii="Arial" w:eastAsia="Lucida Sans Unicode" w:hAnsi="Arial" w:cs="Arial"/>
          <w:kern w:val="1"/>
          <w:sz w:val="20"/>
          <w:szCs w:val="20"/>
          <w:lang w:eastAsia="pl-PL"/>
        </w:rPr>
      </w:pPr>
    </w:p>
    <w:p w:rsidR="002560A8" w:rsidRPr="00352F1D" w:rsidRDefault="002560A8" w:rsidP="002560A8">
      <w:pPr>
        <w:widowControl w:val="0"/>
        <w:suppressAutoHyphens/>
        <w:spacing w:after="0" w:line="240" w:lineRule="auto"/>
        <w:rPr>
          <w:rFonts w:ascii="Arial" w:eastAsia="Lucida Sans Unicode" w:hAnsi="Arial" w:cs="Arial"/>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Wykaz narzędzi, wyposażenia zakładu i urządzeń technicznych dostępnych wykonawcy w celu realizacji zamówienia</w:t>
      </w: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5040"/>
        <w:gridCol w:w="3060"/>
      </w:tblGrid>
      <w:tr w:rsidR="002560A8" w:rsidRPr="00352F1D" w:rsidTr="00A620FC">
        <w:trPr>
          <w:trHeight w:val="648"/>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Lp. </w:t>
            </w:r>
          </w:p>
        </w:tc>
        <w:tc>
          <w:tcPr>
            <w:tcW w:w="504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Nazwa narzędzia, wyposażenia zakładu, urządzenia technicznego</w:t>
            </w:r>
          </w:p>
        </w:tc>
        <w:tc>
          <w:tcPr>
            <w:tcW w:w="306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Podstawa dysponowania</w:t>
            </w:r>
          </w:p>
        </w:tc>
      </w:tr>
      <w:tr w:rsidR="002560A8" w:rsidRPr="00352F1D" w:rsidTr="00A620FC">
        <w:trPr>
          <w:trHeight w:val="70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89"/>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900"/>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69"/>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70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73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71"/>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bl>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kern w:val="1"/>
          <w:sz w:val="20"/>
          <w:szCs w:val="20"/>
          <w:lang w:eastAsia="pl-PL"/>
        </w:rPr>
        <w:t>……………………………………….………………………………………</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i/>
          <w:iCs/>
          <w:kern w:val="1"/>
          <w:sz w:val="20"/>
          <w:szCs w:val="20"/>
          <w:lang w:eastAsia="pl-PL"/>
        </w:rPr>
        <w:t>Podpis i piecz</w:t>
      </w:r>
      <w:r w:rsidRPr="00352F1D">
        <w:rPr>
          <w:rFonts w:ascii="Arial" w:eastAsia="Lucida Sans Unicode" w:hAnsi="Arial" w:cs="Arial"/>
          <w:kern w:val="1"/>
          <w:sz w:val="20"/>
          <w:szCs w:val="20"/>
          <w:lang w:eastAsia="pl-PL"/>
        </w:rPr>
        <w:t>ą</w:t>
      </w:r>
      <w:r w:rsidRPr="00352F1D">
        <w:rPr>
          <w:rFonts w:ascii="Arial" w:eastAsia="Lucida Sans Unicode" w:hAnsi="Arial" w:cs="Arial"/>
          <w:i/>
          <w:iCs/>
          <w:kern w:val="1"/>
          <w:sz w:val="20"/>
          <w:szCs w:val="20"/>
          <w:lang w:eastAsia="pl-PL"/>
        </w:rPr>
        <w:t>tka Wykonawcy/upowa</w:t>
      </w:r>
      <w:r w:rsidRPr="00352F1D">
        <w:rPr>
          <w:rFonts w:ascii="Arial" w:eastAsia="Lucida Sans Unicode" w:hAnsi="Arial" w:cs="Arial"/>
          <w:kern w:val="1"/>
          <w:sz w:val="20"/>
          <w:szCs w:val="20"/>
          <w:lang w:eastAsia="pl-PL"/>
        </w:rPr>
        <w:t>ż</w:t>
      </w:r>
      <w:r w:rsidRPr="00352F1D">
        <w:rPr>
          <w:rFonts w:ascii="Arial" w:eastAsia="Lucida Sans Unicode" w:hAnsi="Arial" w:cs="Arial"/>
          <w:i/>
          <w:iCs/>
          <w:kern w:val="1"/>
          <w:sz w:val="20"/>
          <w:szCs w:val="20"/>
          <w:lang w:eastAsia="pl-PL"/>
        </w:rPr>
        <w:t>nionego przedstawiciela Wykonawcy*</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kern w:val="1"/>
          <w:sz w:val="20"/>
          <w:szCs w:val="20"/>
          <w:lang w:eastAsia="pl-PL"/>
        </w:rPr>
      </w:pPr>
      <w:r w:rsidRPr="00352F1D">
        <w:rPr>
          <w:rFonts w:ascii="Arial" w:eastAsia="Lucida Sans Unicode" w:hAnsi="Arial" w:cs="Arial"/>
          <w:i/>
          <w:iCs/>
          <w:kern w:val="1"/>
          <w:sz w:val="20"/>
          <w:szCs w:val="20"/>
          <w:lang w:eastAsia="pl-PL"/>
        </w:rPr>
        <w:t>*– niepotrzebne skre</w:t>
      </w:r>
      <w:r w:rsidRPr="00352F1D">
        <w:rPr>
          <w:rFonts w:ascii="Arial" w:eastAsia="Lucida Sans Unicode" w:hAnsi="Arial" w:cs="Arial"/>
          <w:kern w:val="1"/>
          <w:sz w:val="20"/>
          <w:szCs w:val="20"/>
          <w:lang w:eastAsia="pl-PL"/>
        </w:rPr>
        <w:t>ś</w:t>
      </w:r>
      <w:r w:rsidRPr="00352F1D">
        <w:rPr>
          <w:rFonts w:ascii="Arial" w:eastAsia="Lucida Sans Unicode" w:hAnsi="Arial" w:cs="Arial"/>
          <w:i/>
          <w:iCs/>
          <w:kern w:val="1"/>
          <w:sz w:val="20"/>
          <w:szCs w:val="20"/>
          <w:lang w:eastAsia="pl-PL"/>
        </w:rPr>
        <w:t>li</w:t>
      </w:r>
      <w:r w:rsidRPr="00352F1D">
        <w:rPr>
          <w:rFonts w:ascii="Arial" w:eastAsia="Lucida Sans Unicode" w:hAnsi="Arial" w:cs="Arial"/>
          <w:kern w:val="1"/>
          <w:sz w:val="20"/>
          <w:szCs w:val="20"/>
          <w:lang w:eastAsia="pl-PL"/>
        </w:rPr>
        <w:t>ć</w:t>
      </w: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Default="002560A8" w:rsidP="002560A8">
      <w:pPr>
        <w:rPr>
          <w:rFonts w:ascii="Arial" w:eastAsia="Lucida Sans Unicode" w:hAnsi="Arial" w:cs="Times New Roman"/>
          <w:b/>
          <w:kern w:val="1"/>
          <w:lang w:eastAsia="pl-PL"/>
        </w:rPr>
      </w:pPr>
      <w:r>
        <w:rPr>
          <w:rFonts w:ascii="Arial" w:eastAsia="Lucida Sans Unicode" w:hAnsi="Arial" w:cs="Times New Roman"/>
          <w:b/>
          <w:kern w:val="1"/>
          <w:lang w:eastAsia="pl-PL"/>
        </w:rPr>
        <w:br w:type="page"/>
      </w:r>
    </w:p>
    <w:p w:rsidR="002560A8" w:rsidRPr="007C6652" w:rsidRDefault="002560A8" w:rsidP="002560A8">
      <w:pPr>
        <w:autoSpaceDE w:val="0"/>
        <w:autoSpaceDN w:val="0"/>
        <w:adjustRightInd w:val="0"/>
        <w:rPr>
          <w:rFonts w:ascii="Arial" w:hAnsi="Arial" w:cs="Arial"/>
          <w:b/>
          <w:color w:val="000000" w:themeColor="text1"/>
          <w:sz w:val="20"/>
          <w:szCs w:val="20"/>
        </w:rPr>
        <w:sectPr w:rsidR="002560A8" w:rsidRPr="007C6652" w:rsidSect="00F1322A">
          <w:pgSz w:w="11905" w:h="16837"/>
          <w:pgMar w:top="1134" w:right="1134" w:bottom="1134" w:left="1134" w:header="709" w:footer="709" w:gutter="0"/>
          <w:cols w:space="708"/>
          <w:titlePg/>
          <w:docGrid w:linePitch="326"/>
        </w:sectPr>
      </w:pPr>
    </w:p>
    <w:p w:rsidR="002560A8" w:rsidRPr="00352F1D" w:rsidRDefault="002560A8" w:rsidP="002560A8">
      <w:pPr>
        <w:autoSpaceDE w:val="0"/>
        <w:autoSpaceDN w:val="0"/>
        <w:adjustRightInd w:val="0"/>
        <w:spacing w:after="0" w:line="240" w:lineRule="auto"/>
        <w:ind w:left="567"/>
        <w:jc w:val="right"/>
        <w:rPr>
          <w:rFonts w:ascii="Univers-PL" w:eastAsia="Times New Roman" w:hAnsi="Univers-PL" w:cs="Univers-PL"/>
          <w:color w:val="000000"/>
          <w:sz w:val="19"/>
          <w:szCs w:val="19"/>
          <w:lang w:eastAsia="pl-PL"/>
        </w:rPr>
      </w:pPr>
      <w:r w:rsidRPr="00352F1D">
        <w:rPr>
          <w:rFonts w:ascii="Arial" w:eastAsia="Lucida Sans Unicode" w:hAnsi="Arial" w:cs="Times New Roman"/>
          <w:b/>
          <w:color w:val="000000"/>
          <w:kern w:val="1"/>
          <w:sz w:val="20"/>
          <w:szCs w:val="24"/>
          <w:lang w:eastAsia="pl-PL"/>
        </w:rPr>
        <w:lastRenderedPageBreak/>
        <w:t xml:space="preserve">Załącznik nr </w:t>
      </w:r>
      <w:r>
        <w:rPr>
          <w:rFonts w:ascii="Arial" w:eastAsia="Lucida Sans Unicode" w:hAnsi="Arial" w:cs="Times New Roman"/>
          <w:b/>
          <w:color w:val="000000"/>
          <w:kern w:val="1"/>
          <w:sz w:val="20"/>
          <w:szCs w:val="24"/>
          <w:lang w:eastAsia="pl-PL"/>
        </w:rPr>
        <w:t>8 do SIWZ</w:t>
      </w:r>
    </w:p>
    <w:p w:rsidR="002560A8" w:rsidRPr="00352F1D" w:rsidRDefault="002560A8" w:rsidP="002560A8">
      <w:pPr>
        <w:autoSpaceDE w:val="0"/>
        <w:autoSpaceDN w:val="0"/>
        <w:adjustRightInd w:val="0"/>
        <w:spacing w:after="0" w:line="240" w:lineRule="auto"/>
        <w:ind w:left="567"/>
        <w:jc w:val="both"/>
        <w:rPr>
          <w:rFonts w:ascii="Univers-PL" w:eastAsia="Times New Roman" w:hAnsi="Univers-PL" w:cs="Univers-PL"/>
          <w:sz w:val="19"/>
          <w:szCs w:val="19"/>
          <w:lang w:eastAsia="pl-PL"/>
        </w:rPr>
      </w:pPr>
    </w:p>
    <w:p w:rsidR="002560A8" w:rsidRPr="00352F1D" w:rsidRDefault="002560A8" w:rsidP="002560A8">
      <w:pPr>
        <w:autoSpaceDE w:val="0"/>
        <w:autoSpaceDN w:val="0"/>
        <w:adjustRightInd w:val="0"/>
        <w:spacing w:after="0" w:line="240" w:lineRule="auto"/>
        <w:ind w:left="567"/>
        <w:jc w:val="both"/>
        <w:rPr>
          <w:rFonts w:ascii="Arial" w:eastAsia="Times New Roman" w:hAnsi="Arial" w:cs="Arial"/>
          <w:b/>
          <w:sz w:val="20"/>
          <w:szCs w:val="20"/>
          <w:lang w:eastAsia="pl-PL"/>
        </w:rPr>
      </w:pPr>
      <w:r w:rsidRPr="00352F1D">
        <w:rPr>
          <w:rFonts w:ascii="Arial" w:eastAsia="Times New Roman" w:hAnsi="Arial" w:cs="Arial"/>
          <w:b/>
          <w:sz w:val="20"/>
          <w:szCs w:val="20"/>
          <w:lang w:eastAsia="pl-PL"/>
        </w:rPr>
        <w:t xml:space="preserve">Wykaz osób, które będą uczestniczyć w wykonywaniu zamówienia wraz z informacjami na temat ich wykształcenia niezbędnych do wykonania zamówienia, a także zakresu wykonywanych przez nie czynności, oraz informację o podstawie do dysponowania tymi osobami. </w:t>
      </w:r>
    </w:p>
    <w:p w:rsidR="002560A8" w:rsidRPr="00352F1D" w:rsidRDefault="002560A8" w:rsidP="002560A8">
      <w:pPr>
        <w:spacing w:after="0" w:line="360" w:lineRule="auto"/>
        <w:ind w:left="709" w:right="284"/>
        <w:rPr>
          <w:rFonts w:ascii="Arial" w:eastAsia="Lucida Sans Unicode" w:hAnsi="Arial" w:cs="Arial"/>
          <w:b/>
          <w:color w:val="FF0000"/>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1962"/>
        <w:gridCol w:w="2268"/>
        <w:gridCol w:w="1701"/>
        <w:gridCol w:w="2169"/>
      </w:tblGrid>
      <w:tr w:rsidR="002560A8" w:rsidRPr="00352F1D" w:rsidTr="00A620FC">
        <w:trPr>
          <w:trHeight w:val="648"/>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Lp. </w:t>
            </w: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Imię i nazwisko</w:t>
            </w: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Wykształcenie </w:t>
            </w: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Zakres wykonywanych czynności</w:t>
            </w: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Podstawa dysponowania</w:t>
            </w:r>
          </w:p>
        </w:tc>
      </w:tr>
      <w:tr w:rsidR="002560A8" w:rsidRPr="00352F1D" w:rsidTr="00A620FC">
        <w:trPr>
          <w:trHeight w:val="70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89"/>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900"/>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69"/>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70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73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71"/>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bl>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kern w:val="1"/>
          <w:sz w:val="20"/>
          <w:szCs w:val="20"/>
          <w:lang w:eastAsia="pl-PL"/>
        </w:rPr>
        <w:t>……………………………………….………………………………………</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i/>
          <w:iCs/>
          <w:kern w:val="1"/>
          <w:sz w:val="20"/>
          <w:szCs w:val="20"/>
          <w:lang w:eastAsia="pl-PL"/>
        </w:rPr>
        <w:t>Podpis i piecz</w:t>
      </w:r>
      <w:r w:rsidRPr="00352F1D">
        <w:rPr>
          <w:rFonts w:ascii="Arial" w:eastAsia="Lucida Sans Unicode" w:hAnsi="Arial" w:cs="Arial"/>
          <w:kern w:val="1"/>
          <w:sz w:val="20"/>
          <w:szCs w:val="20"/>
          <w:lang w:eastAsia="pl-PL"/>
        </w:rPr>
        <w:t>ą</w:t>
      </w:r>
      <w:r w:rsidRPr="00352F1D">
        <w:rPr>
          <w:rFonts w:ascii="Arial" w:eastAsia="Lucida Sans Unicode" w:hAnsi="Arial" w:cs="Arial"/>
          <w:i/>
          <w:iCs/>
          <w:kern w:val="1"/>
          <w:sz w:val="20"/>
          <w:szCs w:val="20"/>
          <w:lang w:eastAsia="pl-PL"/>
        </w:rPr>
        <w:t>tka Wykonawcy/upowa</w:t>
      </w:r>
      <w:r w:rsidRPr="00352F1D">
        <w:rPr>
          <w:rFonts w:ascii="Arial" w:eastAsia="Lucida Sans Unicode" w:hAnsi="Arial" w:cs="Arial"/>
          <w:kern w:val="1"/>
          <w:sz w:val="20"/>
          <w:szCs w:val="20"/>
          <w:lang w:eastAsia="pl-PL"/>
        </w:rPr>
        <w:t>ż</w:t>
      </w:r>
      <w:r w:rsidRPr="00352F1D">
        <w:rPr>
          <w:rFonts w:ascii="Arial" w:eastAsia="Lucida Sans Unicode" w:hAnsi="Arial" w:cs="Arial"/>
          <w:i/>
          <w:iCs/>
          <w:kern w:val="1"/>
          <w:sz w:val="20"/>
          <w:szCs w:val="20"/>
          <w:lang w:eastAsia="pl-PL"/>
        </w:rPr>
        <w:t>nionego przedstawiciela Wykonawcy*</w:t>
      </w:r>
    </w:p>
    <w:p w:rsidR="002560A8" w:rsidRPr="00742B62" w:rsidRDefault="002560A8" w:rsidP="002560A8">
      <w:pPr>
        <w:widowControl w:val="0"/>
        <w:suppressAutoHyphens/>
        <w:autoSpaceDE w:val="0"/>
        <w:autoSpaceDN w:val="0"/>
        <w:adjustRightInd w:val="0"/>
        <w:spacing w:after="0" w:line="240" w:lineRule="auto"/>
        <w:jc w:val="right"/>
        <w:rPr>
          <w:rFonts w:ascii="Arial" w:hAnsi="Arial" w:cs="Arial"/>
          <w:b/>
          <w:sz w:val="20"/>
          <w:szCs w:val="20"/>
        </w:rPr>
      </w:pPr>
      <w:r w:rsidRPr="00352F1D">
        <w:rPr>
          <w:rFonts w:ascii="Arial" w:eastAsia="Lucida Sans Unicode" w:hAnsi="Arial" w:cs="Arial"/>
          <w:i/>
          <w:iCs/>
          <w:kern w:val="1"/>
          <w:sz w:val="20"/>
          <w:szCs w:val="20"/>
          <w:lang w:eastAsia="pl-PL"/>
        </w:rPr>
        <w:t>*– niepotrzebne skre</w:t>
      </w:r>
      <w:r w:rsidRPr="00352F1D">
        <w:rPr>
          <w:rFonts w:ascii="Arial" w:eastAsia="Lucida Sans Unicode" w:hAnsi="Arial" w:cs="Arial"/>
          <w:kern w:val="1"/>
          <w:sz w:val="20"/>
          <w:szCs w:val="20"/>
          <w:lang w:eastAsia="pl-PL"/>
        </w:rPr>
        <w:t>ś</w:t>
      </w:r>
      <w:r>
        <w:rPr>
          <w:rFonts w:ascii="Arial" w:eastAsia="Lucida Sans Unicode" w:hAnsi="Arial" w:cs="Arial"/>
          <w:i/>
          <w:iCs/>
          <w:kern w:val="1"/>
          <w:sz w:val="20"/>
          <w:szCs w:val="20"/>
          <w:lang w:eastAsia="pl-PL"/>
        </w:rPr>
        <w:t>lić</w:t>
      </w:r>
    </w:p>
    <w:p w:rsidR="002560A8" w:rsidRDefault="002560A8" w:rsidP="002560A8">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2560A8" w:rsidRDefault="002560A8" w:rsidP="002560A8">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2560A8" w:rsidRDefault="002560A8" w:rsidP="002560A8">
      <w:pPr>
        <w:rPr>
          <w:rFonts w:ascii="Arial" w:eastAsia="Lucida Sans Unicode" w:hAnsi="Arial" w:cs="Arial"/>
          <w:b/>
          <w:bCs/>
          <w:color w:val="000000" w:themeColor="text1"/>
          <w:kern w:val="1"/>
          <w:sz w:val="20"/>
          <w:szCs w:val="20"/>
          <w:lang w:eastAsia="pl-PL"/>
        </w:rPr>
      </w:pPr>
    </w:p>
    <w:p w:rsidR="002560A8" w:rsidRDefault="002560A8" w:rsidP="002560A8">
      <w:pPr>
        <w:rPr>
          <w:lang w:eastAsia="pl-PL"/>
        </w:rPr>
      </w:pPr>
    </w:p>
    <w:p w:rsidR="00185A06" w:rsidRPr="0050127C" w:rsidRDefault="00185A06" w:rsidP="00E22837">
      <w:pPr>
        <w:widowControl w:val="0"/>
        <w:suppressAutoHyphens/>
        <w:autoSpaceDE w:val="0"/>
        <w:autoSpaceDN w:val="0"/>
        <w:adjustRightInd w:val="0"/>
        <w:spacing w:after="0"/>
        <w:jc w:val="right"/>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1F2" w:rsidRDefault="000371F2" w:rsidP="00E76C6A">
      <w:pPr>
        <w:spacing w:after="0" w:line="240" w:lineRule="auto"/>
      </w:pPr>
      <w:r>
        <w:separator/>
      </w:r>
    </w:p>
  </w:endnote>
  <w:endnote w:type="continuationSeparator" w:id="0">
    <w:p w:rsidR="000371F2" w:rsidRDefault="000371F2"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HG Mincho Light J">
    <w:altName w:val="Times New Roman"/>
    <w:charset w:val="00"/>
    <w:family w:val="auto"/>
    <w:pitch w:val="variable"/>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 w:name="Univers-P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1F2" w:rsidRDefault="000371F2" w:rsidP="00E76C6A">
      <w:pPr>
        <w:spacing w:after="0" w:line="240" w:lineRule="auto"/>
      </w:pPr>
      <w:r>
        <w:separator/>
      </w:r>
    </w:p>
  </w:footnote>
  <w:footnote w:type="continuationSeparator" w:id="0">
    <w:p w:rsidR="000371F2" w:rsidRDefault="000371F2"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5">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6">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0">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3">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4">
    <w:nsid w:val="05831904"/>
    <w:multiLevelType w:val="hybridMultilevel"/>
    <w:tmpl w:val="0978A5AA"/>
    <w:lvl w:ilvl="0" w:tplc="5D9C8AC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076E3EF3"/>
    <w:multiLevelType w:val="hybridMultilevel"/>
    <w:tmpl w:val="6CEAB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78154D"/>
    <w:multiLevelType w:val="hybridMultilevel"/>
    <w:tmpl w:val="A6EAD46E"/>
    <w:lvl w:ilvl="0" w:tplc="C09E03E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9C153F4"/>
    <w:multiLevelType w:val="hybridMultilevel"/>
    <w:tmpl w:val="1E3074B6"/>
    <w:lvl w:ilvl="0" w:tplc="B99ADE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E7638F"/>
    <w:multiLevelType w:val="hybridMultilevel"/>
    <w:tmpl w:val="877657AC"/>
    <w:lvl w:ilvl="0" w:tplc="C108FD40">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4">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FC82E9A"/>
    <w:multiLevelType w:val="hybridMultilevel"/>
    <w:tmpl w:val="274E31EE"/>
    <w:lvl w:ilvl="0" w:tplc="A734E600">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114A7784"/>
    <w:multiLevelType w:val="hybridMultilevel"/>
    <w:tmpl w:val="AC4C80FA"/>
    <w:lvl w:ilvl="0" w:tplc="3A4CE3FE">
      <w:start w:val="1"/>
      <w:numFmt w:val="decimal"/>
      <w:lvlText w:val="%1)"/>
      <w:lvlJc w:val="left"/>
      <w:pPr>
        <w:ind w:left="2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0">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1">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8F117F"/>
    <w:multiLevelType w:val="hybridMultilevel"/>
    <w:tmpl w:val="15DCF03C"/>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9C54708"/>
    <w:multiLevelType w:val="hybridMultilevel"/>
    <w:tmpl w:val="A386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7">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8">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9">
    <w:nsid w:val="1ECC24D1"/>
    <w:multiLevelType w:val="hybridMultilevel"/>
    <w:tmpl w:val="F48EAF7E"/>
    <w:lvl w:ilvl="0" w:tplc="DCB6D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F9E3144"/>
    <w:multiLevelType w:val="hybridMultilevel"/>
    <w:tmpl w:val="694844D6"/>
    <w:name w:val="WW8Num2222"/>
    <w:lvl w:ilvl="0" w:tplc="04150011">
      <w:start w:val="1"/>
      <w:numFmt w:val="decimal"/>
      <w:lvlText w:val="%1)"/>
      <w:lvlJc w:val="left"/>
      <w:pPr>
        <w:ind w:left="1620" w:hanging="360"/>
      </w:pPr>
    </w:lvl>
    <w:lvl w:ilvl="1" w:tplc="9B54967A">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1">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307374"/>
    <w:multiLevelType w:val="multilevel"/>
    <w:tmpl w:val="B6D0FC80"/>
    <w:lvl w:ilvl="0">
      <w:start w:val="9"/>
      <w:numFmt w:val="decimal"/>
      <w:lvlText w:val="%1."/>
      <w:lvlJc w:val="left"/>
      <w:pPr>
        <w:tabs>
          <w:tab w:val="num" w:pos="644"/>
        </w:tabs>
        <w:ind w:left="644" w:hanging="360"/>
      </w:pPr>
      <w:rPr>
        <w:rFonts w:hint="default"/>
        <w:b w:val="0"/>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nsid w:val="21EE624D"/>
    <w:multiLevelType w:val="hybridMultilevel"/>
    <w:tmpl w:val="C706C30C"/>
    <w:lvl w:ilvl="0" w:tplc="37C4B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6">
    <w:nsid w:val="24493FB6"/>
    <w:multiLevelType w:val="hybridMultilevel"/>
    <w:tmpl w:val="BD30882A"/>
    <w:lvl w:ilvl="0" w:tplc="D3C825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8">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9FA2010"/>
    <w:multiLevelType w:val="hybridMultilevel"/>
    <w:tmpl w:val="673E4D4E"/>
    <w:lvl w:ilvl="0" w:tplc="E15288B0">
      <w:start w:val="5"/>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3">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4">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5">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2D431555"/>
    <w:multiLevelType w:val="hybridMultilevel"/>
    <w:tmpl w:val="44F0358E"/>
    <w:lvl w:ilvl="0" w:tplc="3890603C">
      <w:start w:val="1"/>
      <w:numFmt w:val="decimal"/>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8">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9">
    <w:nsid w:val="31611C6D"/>
    <w:multiLevelType w:val="hybridMultilevel"/>
    <w:tmpl w:val="A9048766"/>
    <w:lvl w:ilvl="0" w:tplc="E5AC8B8A">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6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357B68C8"/>
    <w:multiLevelType w:val="hybridMultilevel"/>
    <w:tmpl w:val="DBCA60C2"/>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4">
    <w:nsid w:val="36977F4A"/>
    <w:multiLevelType w:val="hybridMultilevel"/>
    <w:tmpl w:val="2CE82778"/>
    <w:lvl w:ilvl="0" w:tplc="46440C2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AAE5BAA"/>
    <w:multiLevelType w:val="multilevel"/>
    <w:tmpl w:val="51F6D974"/>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7">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3BA5563D"/>
    <w:multiLevelType w:val="hybridMultilevel"/>
    <w:tmpl w:val="FDD6A14C"/>
    <w:lvl w:ilvl="0" w:tplc="DB7A5522">
      <w:start w:val="1"/>
      <w:numFmt w:val="decimal"/>
      <w:lvlText w:val="%1)"/>
      <w:lvlJc w:val="left"/>
      <w:pPr>
        <w:tabs>
          <w:tab w:val="num" w:pos="737"/>
        </w:tabs>
        <w:ind w:left="737" w:hanging="380"/>
      </w:pPr>
      <w:rPr>
        <w:rFonts w:hint="default"/>
        <w:b w:val="0"/>
        <w:i w:val="0"/>
      </w:rPr>
    </w:lvl>
    <w:lvl w:ilvl="1" w:tplc="65561A16">
      <w:start w:val="10"/>
      <w:numFmt w:val="upperRoman"/>
      <w:lvlText w:val="%2."/>
      <w:lvlJc w:val="left"/>
      <w:pPr>
        <w:tabs>
          <w:tab w:val="num" w:pos="737"/>
        </w:tabs>
        <w:ind w:left="737" w:hanging="737"/>
      </w:pPr>
      <w:rPr>
        <w:rFonts w:hint="default"/>
        <w:b/>
        <w:i w:val="0"/>
      </w:rPr>
    </w:lvl>
    <w:lvl w:ilvl="2" w:tplc="BCEA04C2">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0">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71">
    <w:nsid w:val="4154672C"/>
    <w:multiLevelType w:val="hybridMultilevel"/>
    <w:tmpl w:val="62329118"/>
    <w:lvl w:ilvl="0" w:tplc="BE6607AA">
      <w:start w:val="1"/>
      <w:numFmt w:val="decimal"/>
      <w:lvlText w:val="%1)"/>
      <w:lvlJc w:val="left"/>
      <w:pPr>
        <w:tabs>
          <w:tab w:val="num" w:pos="2730"/>
        </w:tabs>
        <w:ind w:left="2483" w:hanging="113"/>
      </w:pPr>
      <w:rPr>
        <w:rFonts w:ascii="Arial" w:eastAsia="Lucida Sans Unicode" w:hAnsi="Arial" w:cs="Arial"/>
        <w:color w:val="000000"/>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72">
    <w:nsid w:val="43386F10"/>
    <w:multiLevelType w:val="hybridMultilevel"/>
    <w:tmpl w:val="EB1E955E"/>
    <w:lvl w:ilvl="0" w:tplc="5740A1D2">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5BD21FC"/>
    <w:multiLevelType w:val="hybridMultilevel"/>
    <w:tmpl w:val="00422BD8"/>
    <w:lvl w:ilvl="0" w:tplc="5D48FDB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5">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6">
    <w:nsid w:val="4A376196"/>
    <w:multiLevelType w:val="multilevel"/>
    <w:tmpl w:val="C32C050A"/>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7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9">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80">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1">
    <w:nsid w:val="4B401230"/>
    <w:multiLevelType w:val="hybridMultilevel"/>
    <w:tmpl w:val="A866BF8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2">
    <w:nsid w:val="4D045BBE"/>
    <w:multiLevelType w:val="hybridMultilevel"/>
    <w:tmpl w:val="82325A16"/>
    <w:lvl w:ilvl="0" w:tplc="44C253F6">
      <w:start w:val="1"/>
      <w:numFmt w:val="decimal"/>
      <w:lvlText w:val="%1)"/>
      <w:lvlJc w:val="left"/>
      <w:pPr>
        <w:tabs>
          <w:tab w:val="num" w:pos="2706"/>
        </w:tabs>
        <w:ind w:left="2459" w:hanging="113"/>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531B7240"/>
    <w:multiLevelType w:val="hybridMultilevel"/>
    <w:tmpl w:val="79E85E70"/>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7">
    <w:nsid w:val="56314CBA"/>
    <w:multiLevelType w:val="hybridMultilevel"/>
    <w:tmpl w:val="7E342420"/>
    <w:lvl w:ilvl="0" w:tplc="5C882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9">
    <w:nsid w:val="5B2B4AAB"/>
    <w:multiLevelType w:val="hybridMultilevel"/>
    <w:tmpl w:val="E566FD60"/>
    <w:lvl w:ilvl="0" w:tplc="EEA27C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C93303B"/>
    <w:multiLevelType w:val="hybridMultilevel"/>
    <w:tmpl w:val="EA2E83EE"/>
    <w:lvl w:ilvl="0" w:tplc="A2DE9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D10781E"/>
    <w:multiLevelType w:val="hybridMultilevel"/>
    <w:tmpl w:val="E5D2603E"/>
    <w:lvl w:ilvl="0" w:tplc="6946F87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D221AD0"/>
    <w:multiLevelType w:val="hybridMultilevel"/>
    <w:tmpl w:val="66400C88"/>
    <w:lvl w:ilvl="0" w:tplc="9EDCF72C">
      <w:start w:val="1"/>
      <w:numFmt w:val="decimal"/>
      <w:lvlText w:val="%1."/>
      <w:lvlJc w:val="left"/>
      <w:pPr>
        <w:ind w:left="720" w:hanging="360"/>
      </w:pPr>
      <w:rPr>
        <w:rFonts w:hint="default"/>
      </w:rPr>
    </w:lvl>
    <w:lvl w:ilvl="1" w:tplc="FF981A54" w:tentative="1">
      <w:start w:val="1"/>
      <w:numFmt w:val="lowerLetter"/>
      <w:lvlText w:val="%2."/>
      <w:lvlJc w:val="left"/>
      <w:pPr>
        <w:ind w:left="1440" w:hanging="360"/>
      </w:pPr>
    </w:lvl>
    <w:lvl w:ilvl="2" w:tplc="47D888BE" w:tentative="1">
      <w:start w:val="1"/>
      <w:numFmt w:val="lowerRoman"/>
      <w:lvlText w:val="%3."/>
      <w:lvlJc w:val="right"/>
      <w:pPr>
        <w:ind w:left="2160" w:hanging="180"/>
      </w:pPr>
    </w:lvl>
    <w:lvl w:ilvl="3" w:tplc="53704362" w:tentative="1">
      <w:start w:val="1"/>
      <w:numFmt w:val="decimal"/>
      <w:lvlText w:val="%4."/>
      <w:lvlJc w:val="left"/>
      <w:pPr>
        <w:ind w:left="2880" w:hanging="360"/>
      </w:pPr>
    </w:lvl>
    <w:lvl w:ilvl="4" w:tplc="6414B228" w:tentative="1">
      <w:start w:val="1"/>
      <w:numFmt w:val="lowerLetter"/>
      <w:lvlText w:val="%5."/>
      <w:lvlJc w:val="left"/>
      <w:pPr>
        <w:ind w:left="3600" w:hanging="360"/>
      </w:pPr>
    </w:lvl>
    <w:lvl w:ilvl="5" w:tplc="5F6C2ED8" w:tentative="1">
      <w:start w:val="1"/>
      <w:numFmt w:val="lowerRoman"/>
      <w:lvlText w:val="%6."/>
      <w:lvlJc w:val="right"/>
      <w:pPr>
        <w:ind w:left="4320" w:hanging="180"/>
      </w:pPr>
    </w:lvl>
    <w:lvl w:ilvl="6" w:tplc="83A48E6C" w:tentative="1">
      <w:start w:val="1"/>
      <w:numFmt w:val="decimal"/>
      <w:lvlText w:val="%7."/>
      <w:lvlJc w:val="left"/>
      <w:pPr>
        <w:ind w:left="5040" w:hanging="360"/>
      </w:pPr>
    </w:lvl>
    <w:lvl w:ilvl="7" w:tplc="301E660C" w:tentative="1">
      <w:start w:val="1"/>
      <w:numFmt w:val="lowerLetter"/>
      <w:lvlText w:val="%8."/>
      <w:lvlJc w:val="left"/>
      <w:pPr>
        <w:ind w:left="5760" w:hanging="360"/>
      </w:pPr>
    </w:lvl>
    <w:lvl w:ilvl="8" w:tplc="3C96BE6C" w:tentative="1">
      <w:start w:val="1"/>
      <w:numFmt w:val="lowerRoman"/>
      <w:lvlText w:val="%9."/>
      <w:lvlJc w:val="right"/>
      <w:pPr>
        <w:ind w:left="6480" w:hanging="180"/>
      </w:pPr>
    </w:lvl>
  </w:abstractNum>
  <w:abstractNum w:abstractNumId="93">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4">
    <w:nsid w:val="603F2199"/>
    <w:multiLevelType w:val="hybridMultilevel"/>
    <w:tmpl w:val="45D2FC9A"/>
    <w:lvl w:ilvl="0" w:tplc="E904DC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6">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7">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9">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C8E56F3"/>
    <w:multiLevelType w:val="hybridMultilevel"/>
    <w:tmpl w:val="42A884C2"/>
    <w:lvl w:ilvl="0" w:tplc="65468708">
      <w:start w:val="1"/>
      <w:numFmt w:val="decimal"/>
      <w:lvlText w:val="%1."/>
      <w:lvlJc w:val="left"/>
      <w:pPr>
        <w:ind w:left="502"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218" w:hanging="180"/>
      </w:pPr>
    </w:lvl>
    <w:lvl w:ilvl="3" w:tplc="0415000F" w:tentative="1">
      <w:start w:val="1"/>
      <w:numFmt w:val="decimal"/>
      <w:lvlText w:val="%4."/>
      <w:lvlJc w:val="left"/>
      <w:pPr>
        <w:ind w:left="502" w:hanging="360"/>
      </w:pPr>
    </w:lvl>
    <w:lvl w:ilvl="4" w:tplc="04150019" w:tentative="1">
      <w:start w:val="1"/>
      <w:numFmt w:val="lowerLetter"/>
      <w:lvlText w:val="%5."/>
      <w:lvlJc w:val="left"/>
      <w:pPr>
        <w:ind w:left="1222" w:hanging="360"/>
      </w:pPr>
    </w:lvl>
    <w:lvl w:ilvl="5" w:tplc="0415001B" w:tentative="1">
      <w:start w:val="1"/>
      <w:numFmt w:val="lowerRoman"/>
      <w:lvlText w:val="%6."/>
      <w:lvlJc w:val="right"/>
      <w:pPr>
        <w:ind w:left="1942" w:hanging="180"/>
      </w:pPr>
    </w:lvl>
    <w:lvl w:ilvl="6" w:tplc="0415000F" w:tentative="1">
      <w:start w:val="1"/>
      <w:numFmt w:val="decimal"/>
      <w:lvlText w:val="%7."/>
      <w:lvlJc w:val="left"/>
      <w:pPr>
        <w:ind w:left="2662" w:hanging="360"/>
      </w:pPr>
    </w:lvl>
    <w:lvl w:ilvl="7" w:tplc="04150019" w:tentative="1">
      <w:start w:val="1"/>
      <w:numFmt w:val="lowerLetter"/>
      <w:lvlText w:val="%8."/>
      <w:lvlJc w:val="left"/>
      <w:pPr>
        <w:ind w:left="3382" w:hanging="360"/>
      </w:pPr>
    </w:lvl>
    <w:lvl w:ilvl="8" w:tplc="0415001B" w:tentative="1">
      <w:start w:val="1"/>
      <w:numFmt w:val="lowerRoman"/>
      <w:lvlText w:val="%9."/>
      <w:lvlJc w:val="right"/>
      <w:pPr>
        <w:ind w:left="4102" w:hanging="180"/>
      </w:pPr>
    </w:lvl>
  </w:abstractNum>
  <w:abstractNum w:abstractNumId="102">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4">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nsid w:val="71550A99"/>
    <w:multiLevelType w:val="multilevel"/>
    <w:tmpl w:val="346C9AD8"/>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106">
    <w:nsid w:val="72254831"/>
    <w:multiLevelType w:val="hybridMultilevel"/>
    <w:tmpl w:val="99861FC2"/>
    <w:lvl w:ilvl="0" w:tplc="A7A85D6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9">
    <w:nsid w:val="748157D0"/>
    <w:multiLevelType w:val="hybridMultilevel"/>
    <w:tmpl w:val="07A250C0"/>
    <w:lvl w:ilvl="0" w:tplc="A8C054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11">
    <w:nsid w:val="7604413B"/>
    <w:multiLevelType w:val="hybridMultilevel"/>
    <w:tmpl w:val="53F8BC24"/>
    <w:lvl w:ilvl="0" w:tplc="FBC07E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3">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nsid w:val="7B0B375B"/>
    <w:multiLevelType w:val="hybridMultilevel"/>
    <w:tmpl w:val="3E92DDA0"/>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7">
    <w:nsid w:val="7DB61255"/>
    <w:multiLevelType w:val="multilevel"/>
    <w:tmpl w:val="CDA0E720"/>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118">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9">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0">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21">
    <w:nsid w:val="7FDC7993"/>
    <w:multiLevelType w:val="hybridMultilevel"/>
    <w:tmpl w:val="A5566A24"/>
    <w:lvl w:ilvl="0" w:tplc="E9F89288">
      <w:start w:val="1"/>
      <w:numFmt w:val="decimal"/>
      <w:lvlText w:val="%1)"/>
      <w:lvlJc w:val="left"/>
      <w:pPr>
        <w:tabs>
          <w:tab w:val="num" w:pos="2730"/>
        </w:tabs>
        <w:ind w:left="2483" w:hanging="113"/>
      </w:pPr>
      <w:rPr>
        <w:rFonts w:ascii="Arial" w:eastAsia="Lucida Sans Unicode"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6"/>
  </w:num>
  <w:num w:numId="2">
    <w:abstractNumId w:val="48"/>
  </w:num>
  <w:num w:numId="3">
    <w:abstractNumId w:val="0"/>
  </w:num>
  <w:num w:numId="4">
    <w:abstractNumId w:val="11"/>
  </w:num>
  <w:num w:numId="5">
    <w:abstractNumId w:val="27"/>
  </w:num>
  <w:num w:numId="6">
    <w:abstractNumId w:val="55"/>
  </w:num>
  <w:num w:numId="7">
    <w:abstractNumId w:val="81"/>
  </w:num>
  <w:num w:numId="8">
    <w:abstractNumId w:val="103"/>
  </w:num>
  <w:num w:numId="9">
    <w:abstractNumId w:val="79"/>
  </w:num>
  <w:num w:numId="10">
    <w:abstractNumId w:val="2"/>
  </w:num>
  <w:num w:numId="11">
    <w:abstractNumId w:val="66"/>
  </w:num>
  <w:num w:numId="12">
    <w:abstractNumId w:val="1"/>
  </w:num>
  <w:num w:numId="13">
    <w:abstractNumId w:val="16"/>
  </w:num>
  <w:num w:numId="14">
    <w:abstractNumId w:val="107"/>
  </w:num>
  <w:num w:numId="15">
    <w:abstractNumId w:val="70"/>
  </w:num>
  <w:num w:numId="16">
    <w:abstractNumId w:val="41"/>
  </w:num>
  <w:num w:numId="17">
    <w:abstractNumId w:val="77"/>
  </w:num>
  <w:num w:numId="18">
    <w:abstractNumId w:val="49"/>
  </w:num>
  <w:num w:numId="19">
    <w:abstractNumId w:val="35"/>
  </w:num>
  <w:num w:numId="20">
    <w:abstractNumId w:val="60"/>
  </w:num>
  <w:num w:numId="21">
    <w:abstractNumId w:val="99"/>
  </w:num>
  <w:num w:numId="22">
    <w:abstractNumId w:val="10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
  </w:num>
  <w:num w:numId="28">
    <w:abstractNumId w:val="40"/>
  </w:num>
  <w:num w:numId="29">
    <w:abstractNumId w:val="112"/>
  </w:num>
  <w:num w:numId="30">
    <w:abstractNumId w:val="59"/>
  </w:num>
  <w:num w:numId="31">
    <w:abstractNumId w:val="51"/>
  </w:num>
  <w:num w:numId="32">
    <w:abstractNumId w:val="120"/>
  </w:num>
  <w:num w:numId="33">
    <w:abstractNumId w:val="92"/>
  </w:num>
  <w:num w:numId="34">
    <w:abstractNumId w:val="71"/>
  </w:num>
  <w:num w:numId="35">
    <w:abstractNumId w:val="85"/>
  </w:num>
  <w:num w:numId="36">
    <w:abstractNumId w:val="62"/>
  </w:num>
  <w:num w:numId="37">
    <w:abstractNumId w:val="115"/>
  </w:num>
  <w:num w:numId="38">
    <w:abstractNumId w:val="106"/>
  </w:num>
  <w:num w:numId="39">
    <w:abstractNumId w:val="89"/>
  </w:num>
  <w:num w:numId="40">
    <w:abstractNumId w:val="39"/>
  </w:num>
  <w:num w:numId="41">
    <w:abstractNumId w:val="15"/>
  </w:num>
  <w:num w:numId="42">
    <w:abstractNumId w:val="34"/>
  </w:num>
  <w:num w:numId="43">
    <w:abstractNumId w:val="14"/>
  </w:num>
  <w:num w:numId="44">
    <w:abstractNumId w:val="113"/>
  </w:num>
  <w:num w:numId="45">
    <w:abstractNumId w:val="32"/>
  </w:num>
  <w:num w:numId="46">
    <w:abstractNumId w:val="101"/>
  </w:num>
  <w:num w:numId="47">
    <w:abstractNumId w:val="28"/>
  </w:num>
  <w:num w:numId="48">
    <w:abstractNumId w:val="20"/>
  </w:num>
  <w:num w:numId="49">
    <w:abstractNumId w:val="43"/>
  </w:num>
  <w:num w:numId="50">
    <w:abstractNumId w:val="97"/>
  </w:num>
  <w:num w:numId="51">
    <w:abstractNumId w:val="105"/>
  </w:num>
  <w:num w:numId="52">
    <w:abstractNumId w:val="117"/>
  </w:num>
  <w:num w:numId="53">
    <w:abstractNumId w:val="8"/>
  </w:num>
  <w:num w:numId="54">
    <w:abstractNumId w:val="12"/>
  </w:num>
  <w:num w:numId="55">
    <w:abstractNumId w:val="68"/>
  </w:num>
  <w:num w:numId="56">
    <w:abstractNumId w:val="19"/>
  </w:num>
  <w:num w:numId="57">
    <w:abstractNumId w:val="87"/>
  </w:num>
  <w:num w:numId="58">
    <w:abstractNumId w:val="94"/>
  </w:num>
  <w:num w:numId="59">
    <w:abstractNumId w:val="111"/>
  </w:num>
  <w:num w:numId="60">
    <w:abstractNumId w:val="56"/>
  </w:num>
  <w:num w:numId="61">
    <w:abstractNumId w:val="109"/>
  </w:num>
  <w:num w:numId="62">
    <w:abstractNumId w:val="73"/>
  </w:num>
  <w:num w:numId="63">
    <w:abstractNumId w:val="44"/>
  </w:num>
  <w:num w:numId="64">
    <w:abstractNumId w:val="17"/>
  </w:num>
  <w:num w:numId="65">
    <w:abstractNumId w:val="64"/>
  </w:num>
  <w:num w:numId="66">
    <w:abstractNumId w:val="46"/>
  </w:num>
  <w:num w:numId="67">
    <w:abstractNumId w:val="90"/>
  </w:num>
  <w:num w:numId="68">
    <w:abstractNumId w:val="91"/>
  </w:num>
  <w:num w:numId="69">
    <w:abstractNumId w:val="72"/>
  </w:num>
  <w:num w:numId="70">
    <w:abstractNumId w:val="76"/>
  </w:num>
  <w:num w:numId="71">
    <w:abstractNumId w:val="121"/>
  </w:num>
  <w:num w:numId="72">
    <w:abstractNumId w:val="82"/>
  </w:num>
  <w:num w:numId="73">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08FF"/>
    <w:rsid w:val="000120A6"/>
    <w:rsid w:val="00014F8B"/>
    <w:rsid w:val="00016963"/>
    <w:rsid w:val="000171DB"/>
    <w:rsid w:val="00020496"/>
    <w:rsid w:val="000231B4"/>
    <w:rsid w:val="00027486"/>
    <w:rsid w:val="00032150"/>
    <w:rsid w:val="00032A17"/>
    <w:rsid w:val="0003427D"/>
    <w:rsid w:val="000371F2"/>
    <w:rsid w:val="00041805"/>
    <w:rsid w:val="00042F82"/>
    <w:rsid w:val="00047351"/>
    <w:rsid w:val="00051758"/>
    <w:rsid w:val="00052842"/>
    <w:rsid w:val="000628A5"/>
    <w:rsid w:val="00062D48"/>
    <w:rsid w:val="0006393F"/>
    <w:rsid w:val="00064580"/>
    <w:rsid w:val="00065178"/>
    <w:rsid w:val="00066BCF"/>
    <w:rsid w:val="000703B7"/>
    <w:rsid w:val="0007239A"/>
    <w:rsid w:val="00074299"/>
    <w:rsid w:val="000757B4"/>
    <w:rsid w:val="00077DEC"/>
    <w:rsid w:val="00081C91"/>
    <w:rsid w:val="00082A7D"/>
    <w:rsid w:val="000832F1"/>
    <w:rsid w:val="00084431"/>
    <w:rsid w:val="0008648A"/>
    <w:rsid w:val="00086541"/>
    <w:rsid w:val="00086552"/>
    <w:rsid w:val="00090666"/>
    <w:rsid w:val="00090FDD"/>
    <w:rsid w:val="000952B8"/>
    <w:rsid w:val="00095577"/>
    <w:rsid w:val="0009597E"/>
    <w:rsid w:val="00096C95"/>
    <w:rsid w:val="00097166"/>
    <w:rsid w:val="000A4E12"/>
    <w:rsid w:val="000A55B6"/>
    <w:rsid w:val="000A569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41A2"/>
    <w:rsid w:val="000E4A4B"/>
    <w:rsid w:val="000E74CD"/>
    <w:rsid w:val="000E7C58"/>
    <w:rsid w:val="000F0674"/>
    <w:rsid w:val="000F0C1C"/>
    <w:rsid w:val="000F1B6D"/>
    <w:rsid w:val="000F6E19"/>
    <w:rsid w:val="000F75C5"/>
    <w:rsid w:val="00100362"/>
    <w:rsid w:val="001008A8"/>
    <w:rsid w:val="00101172"/>
    <w:rsid w:val="00102F84"/>
    <w:rsid w:val="00103271"/>
    <w:rsid w:val="00105069"/>
    <w:rsid w:val="00105E26"/>
    <w:rsid w:val="00107AF7"/>
    <w:rsid w:val="001105DC"/>
    <w:rsid w:val="00121090"/>
    <w:rsid w:val="00122532"/>
    <w:rsid w:val="00123855"/>
    <w:rsid w:val="00123C23"/>
    <w:rsid w:val="00125AFC"/>
    <w:rsid w:val="001260F1"/>
    <w:rsid w:val="00130E60"/>
    <w:rsid w:val="00131C46"/>
    <w:rsid w:val="00133E25"/>
    <w:rsid w:val="00134193"/>
    <w:rsid w:val="00134EE6"/>
    <w:rsid w:val="001404EB"/>
    <w:rsid w:val="00140604"/>
    <w:rsid w:val="00141DFA"/>
    <w:rsid w:val="00143C2E"/>
    <w:rsid w:val="001445FA"/>
    <w:rsid w:val="0014516B"/>
    <w:rsid w:val="0014526D"/>
    <w:rsid w:val="00154B9A"/>
    <w:rsid w:val="0015615B"/>
    <w:rsid w:val="0015759E"/>
    <w:rsid w:val="001601B6"/>
    <w:rsid w:val="00162431"/>
    <w:rsid w:val="00166B90"/>
    <w:rsid w:val="00172A2B"/>
    <w:rsid w:val="00175C29"/>
    <w:rsid w:val="00181408"/>
    <w:rsid w:val="00185A06"/>
    <w:rsid w:val="00194CB1"/>
    <w:rsid w:val="00197970"/>
    <w:rsid w:val="001A0FF3"/>
    <w:rsid w:val="001A1578"/>
    <w:rsid w:val="001A22C4"/>
    <w:rsid w:val="001A4890"/>
    <w:rsid w:val="001A742B"/>
    <w:rsid w:val="001B4E08"/>
    <w:rsid w:val="001B5822"/>
    <w:rsid w:val="001B6A2B"/>
    <w:rsid w:val="001B7476"/>
    <w:rsid w:val="001B782C"/>
    <w:rsid w:val="001C0EBE"/>
    <w:rsid w:val="001C3071"/>
    <w:rsid w:val="001C35DB"/>
    <w:rsid w:val="001C3AB4"/>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7C92"/>
    <w:rsid w:val="00221453"/>
    <w:rsid w:val="002220AF"/>
    <w:rsid w:val="00224953"/>
    <w:rsid w:val="00226885"/>
    <w:rsid w:val="00226D5D"/>
    <w:rsid w:val="00230B22"/>
    <w:rsid w:val="00233C77"/>
    <w:rsid w:val="00234B1E"/>
    <w:rsid w:val="0023503D"/>
    <w:rsid w:val="00237FDD"/>
    <w:rsid w:val="002409F0"/>
    <w:rsid w:val="00245EBF"/>
    <w:rsid w:val="00245EE5"/>
    <w:rsid w:val="00250539"/>
    <w:rsid w:val="00250892"/>
    <w:rsid w:val="002521D4"/>
    <w:rsid w:val="00252218"/>
    <w:rsid w:val="00255807"/>
    <w:rsid w:val="002560A8"/>
    <w:rsid w:val="002574E9"/>
    <w:rsid w:val="0025779D"/>
    <w:rsid w:val="002613AB"/>
    <w:rsid w:val="00261EB5"/>
    <w:rsid w:val="00263DB2"/>
    <w:rsid w:val="00265173"/>
    <w:rsid w:val="0026787E"/>
    <w:rsid w:val="00267C6F"/>
    <w:rsid w:val="0027396F"/>
    <w:rsid w:val="0027436A"/>
    <w:rsid w:val="002800AF"/>
    <w:rsid w:val="0028508B"/>
    <w:rsid w:val="00286C44"/>
    <w:rsid w:val="00287A1E"/>
    <w:rsid w:val="00294036"/>
    <w:rsid w:val="002A556D"/>
    <w:rsid w:val="002B5015"/>
    <w:rsid w:val="002B6F8A"/>
    <w:rsid w:val="002B79E7"/>
    <w:rsid w:val="002C0482"/>
    <w:rsid w:val="002C2708"/>
    <w:rsid w:val="002C2BB9"/>
    <w:rsid w:val="002C478C"/>
    <w:rsid w:val="002C4E0C"/>
    <w:rsid w:val="002C73A6"/>
    <w:rsid w:val="002D11E4"/>
    <w:rsid w:val="002D1D4F"/>
    <w:rsid w:val="002D20AD"/>
    <w:rsid w:val="002D4A25"/>
    <w:rsid w:val="002D714C"/>
    <w:rsid w:val="002E1D76"/>
    <w:rsid w:val="002E4103"/>
    <w:rsid w:val="002E4DEA"/>
    <w:rsid w:val="002E4F95"/>
    <w:rsid w:val="002F08B0"/>
    <w:rsid w:val="002F2448"/>
    <w:rsid w:val="002F4A3A"/>
    <w:rsid w:val="00301FA8"/>
    <w:rsid w:val="00302123"/>
    <w:rsid w:val="0030231C"/>
    <w:rsid w:val="00302AF5"/>
    <w:rsid w:val="00305C74"/>
    <w:rsid w:val="00306A8C"/>
    <w:rsid w:val="00306B06"/>
    <w:rsid w:val="00310567"/>
    <w:rsid w:val="00310675"/>
    <w:rsid w:val="003115D4"/>
    <w:rsid w:val="003117EF"/>
    <w:rsid w:val="00316FA3"/>
    <w:rsid w:val="0032016D"/>
    <w:rsid w:val="00321462"/>
    <w:rsid w:val="00321DBE"/>
    <w:rsid w:val="003223B0"/>
    <w:rsid w:val="003256F7"/>
    <w:rsid w:val="0033160E"/>
    <w:rsid w:val="00331F76"/>
    <w:rsid w:val="0033328F"/>
    <w:rsid w:val="00335A5F"/>
    <w:rsid w:val="0034021A"/>
    <w:rsid w:val="003466B8"/>
    <w:rsid w:val="00346D57"/>
    <w:rsid w:val="00347A0A"/>
    <w:rsid w:val="003502B2"/>
    <w:rsid w:val="003514BD"/>
    <w:rsid w:val="00352264"/>
    <w:rsid w:val="0035329E"/>
    <w:rsid w:val="003576F0"/>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3F1D9E"/>
    <w:rsid w:val="00401464"/>
    <w:rsid w:val="00402443"/>
    <w:rsid w:val="004054F9"/>
    <w:rsid w:val="0040634D"/>
    <w:rsid w:val="004066F4"/>
    <w:rsid w:val="00411C98"/>
    <w:rsid w:val="00413B30"/>
    <w:rsid w:val="0041473E"/>
    <w:rsid w:val="00415272"/>
    <w:rsid w:val="004167CC"/>
    <w:rsid w:val="004260E0"/>
    <w:rsid w:val="004273B0"/>
    <w:rsid w:val="00427A18"/>
    <w:rsid w:val="00430519"/>
    <w:rsid w:val="00430EFA"/>
    <w:rsid w:val="00433EB1"/>
    <w:rsid w:val="004341E4"/>
    <w:rsid w:val="004410EB"/>
    <w:rsid w:val="0044196B"/>
    <w:rsid w:val="00441C6C"/>
    <w:rsid w:val="00443842"/>
    <w:rsid w:val="00443BB8"/>
    <w:rsid w:val="00444DD4"/>
    <w:rsid w:val="004463D2"/>
    <w:rsid w:val="004470E6"/>
    <w:rsid w:val="0044712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736"/>
    <w:rsid w:val="004B6017"/>
    <w:rsid w:val="004B6973"/>
    <w:rsid w:val="004B7B8F"/>
    <w:rsid w:val="004C2D9D"/>
    <w:rsid w:val="004C2E5F"/>
    <w:rsid w:val="004C387E"/>
    <w:rsid w:val="004D6472"/>
    <w:rsid w:val="004D6F9E"/>
    <w:rsid w:val="004E326E"/>
    <w:rsid w:val="004E7211"/>
    <w:rsid w:val="004E74B4"/>
    <w:rsid w:val="004F3C24"/>
    <w:rsid w:val="004F656C"/>
    <w:rsid w:val="00500EAD"/>
    <w:rsid w:val="0050127C"/>
    <w:rsid w:val="0050517E"/>
    <w:rsid w:val="00507173"/>
    <w:rsid w:val="005101C9"/>
    <w:rsid w:val="005110F4"/>
    <w:rsid w:val="0051279F"/>
    <w:rsid w:val="005152EB"/>
    <w:rsid w:val="0051584A"/>
    <w:rsid w:val="00520761"/>
    <w:rsid w:val="00522B2D"/>
    <w:rsid w:val="00522CBB"/>
    <w:rsid w:val="00525503"/>
    <w:rsid w:val="00532F0D"/>
    <w:rsid w:val="00535957"/>
    <w:rsid w:val="0054060E"/>
    <w:rsid w:val="00540A6E"/>
    <w:rsid w:val="00542E35"/>
    <w:rsid w:val="00544460"/>
    <w:rsid w:val="00547BFE"/>
    <w:rsid w:val="00547C36"/>
    <w:rsid w:val="00553DB9"/>
    <w:rsid w:val="00553E64"/>
    <w:rsid w:val="00554162"/>
    <w:rsid w:val="005637BC"/>
    <w:rsid w:val="00564767"/>
    <w:rsid w:val="00566448"/>
    <w:rsid w:val="00573160"/>
    <w:rsid w:val="005744D9"/>
    <w:rsid w:val="00577187"/>
    <w:rsid w:val="005802FF"/>
    <w:rsid w:val="00584135"/>
    <w:rsid w:val="005856CF"/>
    <w:rsid w:val="00590670"/>
    <w:rsid w:val="00591B64"/>
    <w:rsid w:val="00596100"/>
    <w:rsid w:val="005A0371"/>
    <w:rsid w:val="005A4EDD"/>
    <w:rsid w:val="005A6B76"/>
    <w:rsid w:val="005A7504"/>
    <w:rsid w:val="005A7971"/>
    <w:rsid w:val="005B1006"/>
    <w:rsid w:val="005B1792"/>
    <w:rsid w:val="005B62A2"/>
    <w:rsid w:val="005C0C67"/>
    <w:rsid w:val="005C2D81"/>
    <w:rsid w:val="005C31BD"/>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10504"/>
    <w:rsid w:val="006122C2"/>
    <w:rsid w:val="00613713"/>
    <w:rsid w:val="006228F4"/>
    <w:rsid w:val="006237B7"/>
    <w:rsid w:val="006244B5"/>
    <w:rsid w:val="006349B9"/>
    <w:rsid w:val="00636723"/>
    <w:rsid w:val="00644984"/>
    <w:rsid w:val="00651380"/>
    <w:rsid w:val="00653432"/>
    <w:rsid w:val="00661805"/>
    <w:rsid w:val="0066270A"/>
    <w:rsid w:val="00662F3E"/>
    <w:rsid w:val="0066707A"/>
    <w:rsid w:val="00674DD9"/>
    <w:rsid w:val="0067573E"/>
    <w:rsid w:val="00676397"/>
    <w:rsid w:val="00676F8A"/>
    <w:rsid w:val="00677545"/>
    <w:rsid w:val="00682B67"/>
    <w:rsid w:val="00684F29"/>
    <w:rsid w:val="00687661"/>
    <w:rsid w:val="00690093"/>
    <w:rsid w:val="00690428"/>
    <w:rsid w:val="00690812"/>
    <w:rsid w:val="0069139C"/>
    <w:rsid w:val="00691C85"/>
    <w:rsid w:val="00693532"/>
    <w:rsid w:val="00693915"/>
    <w:rsid w:val="00694466"/>
    <w:rsid w:val="00695103"/>
    <w:rsid w:val="006A03A9"/>
    <w:rsid w:val="006A3A98"/>
    <w:rsid w:val="006A6252"/>
    <w:rsid w:val="006A7032"/>
    <w:rsid w:val="006B3751"/>
    <w:rsid w:val="006B404E"/>
    <w:rsid w:val="006C454E"/>
    <w:rsid w:val="006C4C5F"/>
    <w:rsid w:val="006C4E5F"/>
    <w:rsid w:val="006C5211"/>
    <w:rsid w:val="006D1930"/>
    <w:rsid w:val="006D21FA"/>
    <w:rsid w:val="006D3B66"/>
    <w:rsid w:val="006D3E93"/>
    <w:rsid w:val="006D498E"/>
    <w:rsid w:val="006E044A"/>
    <w:rsid w:val="006E4596"/>
    <w:rsid w:val="006E4739"/>
    <w:rsid w:val="006E5F6B"/>
    <w:rsid w:val="006E70F6"/>
    <w:rsid w:val="006F2BA1"/>
    <w:rsid w:val="006F3A32"/>
    <w:rsid w:val="006F3F07"/>
    <w:rsid w:val="006F5332"/>
    <w:rsid w:val="00701544"/>
    <w:rsid w:val="00701569"/>
    <w:rsid w:val="0070456D"/>
    <w:rsid w:val="0070540B"/>
    <w:rsid w:val="00707B16"/>
    <w:rsid w:val="00712507"/>
    <w:rsid w:val="00713015"/>
    <w:rsid w:val="0071576E"/>
    <w:rsid w:val="007158FF"/>
    <w:rsid w:val="007209E3"/>
    <w:rsid w:val="00722390"/>
    <w:rsid w:val="007228C3"/>
    <w:rsid w:val="00732051"/>
    <w:rsid w:val="007325DC"/>
    <w:rsid w:val="00740237"/>
    <w:rsid w:val="00740797"/>
    <w:rsid w:val="00741723"/>
    <w:rsid w:val="007426C5"/>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96826"/>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23AB"/>
    <w:rsid w:val="007C2734"/>
    <w:rsid w:val="007C4295"/>
    <w:rsid w:val="007C4746"/>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F449F"/>
    <w:rsid w:val="007F4990"/>
    <w:rsid w:val="007F553C"/>
    <w:rsid w:val="007F7771"/>
    <w:rsid w:val="00801BD1"/>
    <w:rsid w:val="00803390"/>
    <w:rsid w:val="00803FA2"/>
    <w:rsid w:val="00805977"/>
    <w:rsid w:val="00805F20"/>
    <w:rsid w:val="00807C2A"/>
    <w:rsid w:val="00815D9F"/>
    <w:rsid w:val="00816A31"/>
    <w:rsid w:val="00817E2F"/>
    <w:rsid w:val="008241A4"/>
    <w:rsid w:val="00827F3D"/>
    <w:rsid w:val="00827FBB"/>
    <w:rsid w:val="00830B92"/>
    <w:rsid w:val="008312BF"/>
    <w:rsid w:val="00833267"/>
    <w:rsid w:val="008339E3"/>
    <w:rsid w:val="00834D48"/>
    <w:rsid w:val="008365EE"/>
    <w:rsid w:val="00837F1D"/>
    <w:rsid w:val="0084247D"/>
    <w:rsid w:val="00846924"/>
    <w:rsid w:val="0084704F"/>
    <w:rsid w:val="00850864"/>
    <w:rsid w:val="00851721"/>
    <w:rsid w:val="0085332E"/>
    <w:rsid w:val="008536C1"/>
    <w:rsid w:val="00856DA5"/>
    <w:rsid w:val="00857799"/>
    <w:rsid w:val="00861732"/>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A0C8E"/>
    <w:rsid w:val="008A6E8A"/>
    <w:rsid w:val="008B0B84"/>
    <w:rsid w:val="008B351E"/>
    <w:rsid w:val="008B561D"/>
    <w:rsid w:val="008C05EA"/>
    <w:rsid w:val="008C26C5"/>
    <w:rsid w:val="008D04B3"/>
    <w:rsid w:val="008D2323"/>
    <w:rsid w:val="008D4539"/>
    <w:rsid w:val="008D5863"/>
    <w:rsid w:val="008E0371"/>
    <w:rsid w:val="008E3D35"/>
    <w:rsid w:val="008F11C5"/>
    <w:rsid w:val="008F4FD7"/>
    <w:rsid w:val="008F54B8"/>
    <w:rsid w:val="008F672B"/>
    <w:rsid w:val="008F6C30"/>
    <w:rsid w:val="00910D5F"/>
    <w:rsid w:val="0091459D"/>
    <w:rsid w:val="00914B4D"/>
    <w:rsid w:val="00914CD1"/>
    <w:rsid w:val="009156CB"/>
    <w:rsid w:val="009157D5"/>
    <w:rsid w:val="00920F67"/>
    <w:rsid w:val="00923547"/>
    <w:rsid w:val="00931951"/>
    <w:rsid w:val="00940EEA"/>
    <w:rsid w:val="009410AC"/>
    <w:rsid w:val="009432C7"/>
    <w:rsid w:val="009449EF"/>
    <w:rsid w:val="00947B67"/>
    <w:rsid w:val="00947D14"/>
    <w:rsid w:val="009542FB"/>
    <w:rsid w:val="00954674"/>
    <w:rsid w:val="009549E0"/>
    <w:rsid w:val="00956B5D"/>
    <w:rsid w:val="00960B68"/>
    <w:rsid w:val="0096618D"/>
    <w:rsid w:val="0097185A"/>
    <w:rsid w:val="009725F5"/>
    <w:rsid w:val="0097792D"/>
    <w:rsid w:val="009805E2"/>
    <w:rsid w:val="00980C9A"/>
    <w:rsid w:val="00980E63"/>
    <w:rsid w:val="0098142B"/>
    <w:rsid w:val="009824FA"/>
    <w:rsid w:val="00987A0F"/>
    <w:rsid w:val="00990337"/>
    <w:rsid w:val="0099170B"/>
    <w:rsid w:val="00991F52"/>
    <w:rsid w:val="00994E15"/>
    <w:rsid w:val="0099502E"/>
    <w:rsid w:val="009978BF"/>
    <w:rsid w:val="009A0008"/>
    <w:rsid w:val="009A3091"/>
    <w:rsid w:val="009A321F"/>
    <w:rsid w:val="009A42A0"/>
    <w:rsid w:val="009A4A35"/>
    <w:rsid w:val="009A6141"/>
    <w:rsid w:val="009B035D"/>
    <w:rsid w:val="009B5C58"/>
    <w:rsid w:val="009B7F24"/>
    <w:rsid w:val="009C03F2"/>
    <w:rsid w:val="009C47C8"/>
    <w:rsid w:val="009C7C2B"/>
    <w:rsid w:val="009D0DC7"/>
    <w:rsid w:val="009D12D6"/>
    <w:rsid w:val="009D2CBE"/>
    <w:rsid w:val="009D3B8D"/>
    <w:rsid w:val="009D6FD8"/>
    <w:rsid w:val="009F5629"/>
    <w:rsid w:val="00A03E49"/>
    <w:rsid w:val="00A06D92"/>
    <w:rsid w:val="00A07C0D"/>
    <w:rsid w:val="00A10E5F"/>
    <w:rsid w:val="00A13536"/>
    <w:rsid w:val="00A244A8"/>
    <w:rsid w:val="00A247B2"/>
    <w:rsid w:val="00A25646"/>
    <w:rsid w:val="00A31AD2"/>
    <w:rsid w:val="00A33A64"/>
    <w:rsid w:val="00A3490A"/>
    <w:rsid w:val="00A42271"/>
    <w:rsid w:val="00A44148"/>
    <w:rsid w:val="00A4515A"/>
    <w:rsid w:val="00A61447"/>
    <w:rsid w:val="00A61763"/>
    <w:rsid w:val="00A620FC"/>
    <w:rsid w:val="00A63173"/>
    <w:rsid w:val="00A640DD"/>
    <w:rsid w:val="00A65FD9"/>
    <w:rsid w:val="00A70FB6"/>
    <w:rsid w:val="00A7126D"/>
    <w:rsid w:val="00A7138A"/>
    <w:rsid w:val="00A72C48"/>
    <w:rsid w:val="00A80F0E"/>
    <w:rsid w:val="00A817B8"/>
    <w:rsid w:val="00A83E54"/>
    <w:rsid w:val="00A843E1"/>
    <w:rsid w:val="00A84D7F"/>
    <w:rsid w:val="00A85EFB"/>
    <w:rsid w:val="00A91E1E"/>
    <w:rsid w:val="00A92AF9"/>
    <w:rsid w:val="00A92D36"/>
    <w:rsid w:val="00A92DAB"/>
    <w:rsid w:val="00A95CE2"/>
    <w:rsid w:val="00AA40C8"/>
    <w:rsid w:val="00AA46BE"/>
    <w:rsid w:val="00AA4BA3"/>
    <w:rsid w:val="00AA559A"/>
    <w:rsid w:val="00AA6D69"/>
    <w:rsid w:val="00AB13ED"/>
    <w:rsid w:val="00AB2B22"/>
    <w:rsid w:val="00AB5067"/>
    <w:rsid w:val="00AC170C"/>
    <w:rsid w:val="00AC34BB"/>
    <w:rsid w:val="00AD045B"/>
    <w:rsid w:val="00AF46B2"/>
    <w:rsid w:val="00B018A0"/>
    <w:rsid w:val="00B01903"/>
    <w:rsid w:val="00B01F55"/>
    <w:rsid w:val="00B03153"/>
    <w:rsid w:val="00B03C88"/>
    <w:rsid w:val="00B04FF0"/>
    <w:rsid w:val="00B05DB0"/>
    <w:rsid w:val="00B073AF"/>
    <w:rsid w:val="00B075E0"/>
    <w:rsid w:val="00B11CE4"/>
    <w:rsid w:val="00B12A9E"/>
    <w:rsid w:val="00B177C2"/>
    <w:rsid w:val="00B17AC8"/>
    <w:rsid w:val="00B23499"/>
    <w:rsid w:val="00B30240"/>
    <w:rsid w:val="00B32944"/>
    <w:rsid w:val="00B36F2F"/>
    <w:rsid w:val="00B40350"/>
    <w:rsid w:val="00B41329"/>
    <w:rsid w:val="00B477C4"/>
    <w:rsid w:val="00B50994"/>
    <w:rsid w:val="00B53844"/>
    <w:rsid w:val="00B546B5"/>
    <w:rsid w:val="00B5647B"/>
    <w:rsid w:val="00B56A97"/>
    <w:rsid w:val="00B603F6"/>
    <w:rsid w:val="00B61131"/>
    <w:rsid w:val="00B6114F"/>
    <w:rsid w:val="00B61E45"/>
    <w:rsid w:val="00B623BA"/>
    <w:rsid w:val="00B62E41"/>
    <w:rsid w:val="00B673B6"/>
    <w:rsid w:val="00B67D5D"/>
    <w:rsid w:val="00B72358"/>
    <w:rsid w:val="00B75A78"/>
    <w:rsid w:val="00B75FC6"/>
    <w:rsid w:val="00B76E20"/>
    <w:rsid w:val="00B77D71"/>
    <w:rsid w:val="00B81DA8"/>
    <w:rsid w:val="00B82A86"/>
    <w:rsid w:val="00B832A7"/>
    <w:rsid w:val="00B84C14"/>
    <w:rsid w:val="00B8627A"/>
    <w:rsid w:val="00B9091C"/>
    <w:rsid w:val="00B90E49"/>
    <w:rsid w:val="00B91018"/>
    <w:rsid w:val="00B94FC2"/>
    <w:rsid w:val="00B9527E"/>
    <w:rsid w:val="00BA1ED1"/>
    <w:rsid w:val="00BA223B"/>
    <w:rsid w:val="00BA38B7"/>
    <w:rsid w:val="00BA3F62"/>
    <w:rsid w:val="00BA71B6"/>
    <w:rsid w:val="00BB1A64"/>
    <w:rsid w:val="00BB1D1A"/>
    <w:rsid w:val="00BB2B24"/>
    <w:rsid w:val="00BB3A85"/>
    <w:rsid w:val="00BB6000"/>
    <w:rsid w:val="00BB6549"/>
    <w:rsid w:val="00BB7CA4"/>
    <w:rsid w:val="00BC37BD"/>
    <w:rsid w:val="00BC66BF"/>
    <w:rsid w:val="00BD18F7"/>
    <w:rsid w:val="00BD5BF9"/>
    <w:rsid w:val="00BD6445"/>
    <w:rsid w:val="00BE042B"/>
    <w:rsid w:val="00BE0BFF"/>
    <w:rsid w:val="00BE158B"/>
    <w:rsid w:val="00BE61A4"/>
    <w:rsid w:val="00BF211F"/>
    <w:rsid w:val="00C0141A"/>
    <w:rsid w:val="00C03691"/>
    <w:rsid w:val="00C043F6"/>
    <w:rsid w:val="00C05A9B"/>
    <w:rsid w:val="00C06379"/>
    <w:rsid w:val="00C107F7"/>
    <w:rsid w:val="00C111D8"/>
    <w:rsid w:val="00C166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293B"/>
    <w:rsid w:val="00C82B61"/>
    <w:rsid w:val="00C863EE"/>
    <w:rsid w:val="00C91734"/>
    <w:rsid w:val="00C966AE"/>
    <w:rsid w:val="00CA0EEF"/>
    <w:rsid w:val="00CA6CBB"/>
    <w:rsid w:val="00CB0BB1"/>
    <w:rsid w:val="00CB1BE6"/>
    <w:rsid w:val="00CB6C88"/>
    <w:rsid w:val="00CC0882"/>
    <w:rsid w:val="00CD06AF"/>
    <w:rsid w:val="00CD497A"/>
    <w:rsid w:val="00CD68A0"/>
    <w:rsid w:val="00CE280C"/>
    <w:rsid w:val="00CE2D89"/>
    <w:rsid w:val="00CF0B25"/>
    <w:rsid w:val="00CF1C34"/>
    <w:rsid w:val="00CF1D74"/>
    <w:rsid w:val="00CF23AB"/>
    <w:rsid w:val="00CF415E"/>
    <w:rsid w:val="00CF52A3"/>
    <w:rsid w:val="00CF6BB4"/>
    <w:rsid w:val="00D06099"/>
    <w:rsid w:val="00D120C0"/>
    <w:rsid w:val="00D17422"/>
    <w:rsid w:val="00D20FC9"/>
    <w:rsid w:val="00D223DB"/>
    <w:rsid w:val="00D2734A"/>
    <w:rsid w:val="00D278A9"/>
    <w:rsid w:val="00D3120F"/>
    <w:rsid w:val="00D32656"/>
    <w:rsid w:val="00D32B45"/>
    <w:rsid w:val="00D34252"/>
    <w:rsid w:val="00D36198"/>
    <w:rsid w:val="00D37745"/>
    <w:rsid w:val="00D418C2"/>
    <w:rsid w:val="00D44FF1"/>
    <w:rsid w:val="00D46FC5"/>
    <w:rsid w:val="00D535EA"/>
    <w:rsid w:val="00D54FA6"/>
    <w:rsid w:val="00D56B46"/>
    <w:rsid w:val="00D572E2"/>
    <w:rsid w:val="00D6072D"/>
    <w:rsid w:val="00D6169F"/>
    <w:rsid w:val="00D6589B"/>
    <w:rsid w:val="00D67735"/>
    <w:rsid w:val="00D7186F"/>
    <w:rsid w:val="00D72F31"/>
    <w:rsid w:val="00D74353"/>
    <w:rsid w:val="00D77AE2"/>
    <w:rsid w:val="00D84002"/>
    <w:rsid w:val="00D84408"/>
    <w:rsid w:val="00D924FF"/>
    <w:rsid w:val="00DA0344"/>
    <w:rsid w:val="00DA04AC"/>
    <w:rsid w:val="00DA2823"/>
    <w:rsid w:val="00DB1707"/>
    <w:rsid w:val="00DB3D4E"/>
    <w:rsid w:val="00DB3FB2"/>
    <w:rsid w:val="00DB592D"/>
    <w:rsid w:val="00DB6B90"/>
    <w:rsid w:val="00DB6F71"/>
    <w:rsid w:val="00DC381B"/>
    <w:rsid w:val="00DC75D6"/>
    <w:rsid w:val="00DD0139"/>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8BC"/>
    <w:rsid w:val="00E66E27"/>
    <w:rsid w:val="00E66EE5"/>
    <w:rsid w:val="00E70F80"/>
    <w:rsid w:val="00E73484"/>
    <w:rsid w:val="00E73D5A"/>
    <w:rsid w:val="00E74AFC"/>
    <w:rsid w:val="00E75CE1"/>
    <w:rsid w:val="00E7604B"/>
    <w:rsid w:val="00E76734"/>
    <w:rsid w:val="00E76C6A"/>
    <w:rsid w:val="00E76ED5"/>
    <w:rsid w:val="00E84298"/>
    <w:rsid w:val="00E86058"/>
    <w:rsid w:val="00E87D3E"/>
    <w:rsid w:val="00E9149D"/>
    <w:rsid w:val="00E922D1"/>
    <w:rsid w:val="00E93DDF"/>
    <w:rsid w:val="00E95797"/>
    <w:rsid w:val="00E969AC"/>
    <w:rsid w:val="00EA4F77"/>
    <w:rsid w:val="00EA79C2"/>
    <w:rsid w:val="00EB3611"/>
    <w:rsid w:val="00EB4BF3"/>
    <w:rsid w:val="00EB508E"/>
    <w:rsid w:val="00EB5885"/>
    <w:rsid w:val="00EB709E"/>
    <w:rsid w:val="00EC0BD2"/>
    <w:rsid w:val="00EC36F8"/>
    <w:rsid w:val="00EC72C3"/>
    <w:rsid w:val="00ED353A"/>
    <w:rsid w:val="00ED3655"/>
    <w:rsid w:val="00ED385C"/>
    <w:rsid w:val="00ED4508"/>
    <w:rsid w:val="00ED6417"/>
    <w:rsid w:val="00ED68BD"/>
    <w:rsid w:val="00ED72EE"/>
    <w:rsid w:val="00ED7FF4"/>
    <w:rsid w:val="00EE08F2"/>
    <w:rsid w:val="00EE101A"/>
    <w:rsid w:val="00EE10DE"/>
    <w:rsid w:val="00EE16A6"/>
    <w:rsid w:val="00EE2CB5"/>
    <w:rsid w:val="00EE3DDA"/>
    <w:rsid w:val="00EE4C54"/>
    <w:rsid w:val="00EE5B4A"/>
    <w:rsid w:val="00EE73AA"/>
    <w:rsid w:val="00EF0ED0"/>
    <w:rsid w:val="00EF1F72"/>
    <w:rsid w:val="00EF4B15"/>
    <w:rsid w:val="00F037E5"/>
    <w:rsid w:val="00F04669"/>
    <w:rsid w:val="00F05B1A"/>
    <w:rsid w:val="00F10EC7"/>
    <w:rsid w:val="00F11115"/>
    <w:rsid w:val="00F1322A"/>
    <w:rsid w:val="00F151D5"/>
    <w:rsid w:val="00F27D0A"/>
    <w:rsid w:val="00F30859"/>
    <w:rsid w:val="00F30AF1"/>
    <w:rsid w:val="00F32F0E"/>
    <w:rsid w:val="00F334C2"/>
    <w:rsid w:val="00F351A6"/>
    <w:rsid w:val="00F40782"/>
    <w:rsid w:val="00F425D7"/>
    <w:rsid w:val="00F450DF"/>
    <w:rsid w:val="00F47157"/>
    <w:rsid w:val="00F505FB"/>
    <w:rsid w:val="00F60CE2"/>
    <w:rsid w:val="00F6543B"/>
    <w:rsid w:val="00F74455"/>
    <w:rsid w:val="00F749FC"/>
    <w:rsid w:val="00F767B0"/>
    <w:rsid w:val="00F824BE"/>
    <w:rsid w:val="00F825C0"/>
    <w:rsid w:val="00F875A3"/>
    <w:rsid w:val="00F90D55"/>
    <w:rsid w:val="00F9110C"/>
    <w:rsid w:val="00F9145D"/>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paragraph" w:customStyle="1" w:styleId="Akapitzlist9">
    <w:name w:val="Akapit z listą9"/>
    <w:basedOn w:val="Normalny"/>
    <w:rsid w:val="00A620FC"/>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paragraph" w:customStyle="1" w:styleId="Akapitzlist9">
    <w:name w:val="Akapit z listą9"/>
    <w:basedOn w:val="Normalny"/>
    <w:rsid w:val="00A620FC"/>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FF621-BFCC-45C0-8BCA-3EDC762E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10329</Words>
  <Characters>61980</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7</cp:revision>
  <cp:lastPrinted>2020-01-10T11:46:00Z</cp:lastPrinted>
  <dcterms:created xsi:type="dcterms:W3CDTF">2020-01-08T13:42:00Z</dcterms:created>
  <dcterms:modified xsi:type="dcterms:W3CDTF">2020-01-10T11:54:00Z</dcterms:modified>
</cp:coreProperties>
</file>